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5D" w:rsidRPr="00F375F5" w:rsidRDefault="002E085D" w:rsidP="002E085D">
      <w:pPr>
        <w:jc w:val="center"/>
        <w:rPr>
          <w:b/>
          <w:color w:val="000000" w:themeColor="text1"/>
          <w:u w:val="single"/>
        </w:rPr>
      </w:pPr>
      <w:r w:rsidRPr="00F375F5">
        <w:rPr>
          <w:b/>
          <w:color w:val="000000" w:themeColor="text1"/>
          <w:u w:val="single"/>
        </w:rPr>
        <w:t>CONFIDENTIAL</w:t>
      </w:r>
    </w:p>
    <w:p w:rsidR="002E085D" w:rsidRPr="00F375F5" w:rsidRDefault="002E085D" w:rsidP="002E085D">
      <w:pPr>
        <w:jc w:val="center"/>
        <w:rPr>
          <w:b/>
          <w:color w:val="000000" w:themeColor="text1"/>
          <w:sz w:val="20"/>
          <w:szCs w:val="20"/>
        </w:rPr>
      </w:pPr>
    </w:p>
    <w:p w:rsidR="00267077" w:rsidRPr="00F375F5" w:rsidRDefault="002E085D" w:rsidP="002E085D">
      <w:pPr>
        <w:rPr>
          <w:b/>
          <w:color w:val="000000" w:themeColor="text1"/>
          <w:sz w:val="20"/>
          <w:szCs w:val="20"/>
          <w:u w:val="single"/>
        </w:rPr>
      </w:pPr>
      <w:r w:rsidRPr="00F375F5">
        <w:rPr>
          <w:b/>
          <w:color w:val="000000" w:themeColor="text1"/>
          <w:sz w:val="20"/>
          <w:szCs w:val="20"/>
          <w:u w:val="single"/>
        </w:rPr>
        <w:t xml:space="preserve">A.C.R. Form </w:t>
      </w:r>
    </w:p>
    <w:p w:rsidR="00267077" w:rsidRPr="00F375F5" w:rsidRDefault="00A42D48" w:rsidP="002E085D">
      <w:pPr>
        <w:rPr>
          <w:b/>
          <w:color w:val="000000" w:themeColor="text1"/>
          <w:sz w:val="20"/>
          <w:szCs w:val="20"/>
          <w:u w:val="single"/>
        </w:rPr>
      </w:pPr>
      <w:r>
        <w:rPr>
          <w:b/>
          <w:color w:val="000000" w:themeColor="text1"/>
          <w:sz w:val="20"/>
          <w:szCs w:val="20"/>
          <w:u w:val="single"/>
        </w:rPr>
        <w:t xml:space="preserve">Officers </w:t>
      </w:r>
      <w:r w:rsidR="00ED1271">
        <w:rPr>
          <w:b/>
          <w:color w:val="000000" w:themeColor="text1"/>
          <w:sz w:val="20"/>
          <w:szCs w:val="20"/>
          <w:u w:val="single"/>
        </w:rPr>
        <w:t>(</w:t>
      </w:r>
      <w:r w:rsidR="009B63CF">
        <w:rPr>
          <w:b/>
          <w:color w:val="000000" w:themeColor="text1"/>
          <w:sz w:val="20"/>
          <w:szCs w:val="20"/>
          <w:u w:val="single"/>
        </w:rPr>
        <w:t>BPS-1</w:t>
      </w:r>
      <w:r w:rsidR="00255512">
        <w:rPr>
          <w:b/>
          <w:color w:val="000000" w:themeColor="text1"/>
          <w:sz w:val="20"/>
          <w:szCs w:val="20"/>
          <w:u w:val="single"/>
        </w:rPr>
        <w:t>7</w:t>
      </w:r>
      <w:r w:rsidR="009B63CF">
        <w:rPr>
          <w:b/>
          <w:color w:val="000000" w:themeColor="text1"/>
          <w:sz w:val="20"/>
          <w:szCs w:val="20"/>
          <w:u w:val="single"/>
        </w:rPr>
        <w:t xml:space="preserve"> to </w:t>
      </w:r>
      <w:r w:rsidR="00267077" w:rsidRPr="00F375F5">
        <w:rPr>
          <w:b/>
          <w:color w:val="000000" w:themeColor="text1"/>
          <w:sz w:val="20"/>
          <w:szCs w:val="20"/>
          <w:u w:val="single"/>
        </w:rPr>
        <w:t>B</w:t>
      </w:r>
      <w:r w:rsidR="009B63CF">
        <w:rPr>
          <w:b/>
          <w:color w:val="000000" w:themeColor="text1"/>
          <w:sz w:val="20"/>
          <w:szCs w:val="20"/>
          <w:u w:val="single"/>
        </w:rPr>
        <w:t>P</w:t>
      </w:r>
      <w:r w:rsidR="00267077" w:rsidRPr="00F375F5">
        <w:rPr>
          <w:b/>
          <w:color w:val="000000" w:themeColor="text1"/>
          <w:sz w:val="20"/>
          <w:szCs w:val="20"/>
          <w:u w:val="single"/>
        </w:rPr>
        <w:t>S-</w:t>
      </w:r>
      <w:r w:rsidR="00D004A0">
        <w:rPr>
          <w:b/>
          <w:color w:val="000000" w:themeColor="text1"/>
          <w:sz w:val="20"/>
          <w:szCs w:val="20"/>
          <w:u w:val="single"/>
        </w:rPr>
        <w:t>20</w:t>
      </w:r>
      <w:r w:rsidR="00267077" w:rsidRPr="00F375F5">
        <w:rPr>
          <w:b/>
          <w:color w:val="000000" w:themeColor="text1"/>
          <w:sz w:val="20"/>
          <w:szCs w:val="20"/>
          <w:u w:val="single"/>
        </w:rPr>
        <w:t>)</w:t>
      </w:r>
      <w:r w:rsidR="002E085D" w:rsidRPr="00F375F5">
        <w:rPr>
          <w:b/>
          <w:color w:val="000000" w:themeColor="text1"/>
          <w:sz w:val="20"/>
          <w:szCs w:val="20"/>
        </w:rPr>
        <w:tab/>
      </w:r>
      <w:r w:rsidR="002E085D" w:rsidRPr="00F375F5">
        <w:rPr>
          <w:b/>
          <w:color w:val="000000" w:themeColor="text1"/>
          <w:sz w:val="20"/>
          <w:szCs w:val="20"/>
        </w:rPr>
        <w:tab/>
      </w:r>
      <w:r w:rsidR="002E085D" w:rsidRPr="00F375F5">
        <w:rPr>
          <w:b/>
          <w:color w:val="000000" w:themeColor="text1"/>
          <w:sz w:val="20"/>
          <w:szCs w:val="20"/>
        </w:rPr>
        <w:tab/>
      </w:r>
      <w:r w:rsidR="00267077" w:rsidRPr="00F375F5">
        <w:rPr>
          <w:b/>
          <w:color w:val="000000" w:themeColor="text1"/>
          <w:sz w:val="20"/>
          <w:szCs w:val="20"/>
        </w:rPr>
        <w:tab/>
      </w:r>
      <w:r w:rsidR="00267077" w:rsidRPr="00F375F5">
        <w:rPr>
          <w:b/>
          <w:color w:val="000000" w:themeColor="text1"/>
          <w:sz w:val="20"/>
          <w:szCs w:val="20"/>
        </w:rPr>
        <w:tab/>
      </w:r>
      <w:r w:rsidR="00267077" w:rsidRPr="00F375F5">
        <w:rPr>
          <w:b/>
          <w:color w:val="000000" w:themeColor="text1"/>
          <w:sz w:val="20"/>
          <w:szCs w:val="20"/>
        </w:rPr>
        <w:tab/>
      </w:r>
      <w:r w:rsidR="00267077" w:rsidRPr="00F375F5">
        <w:rPr>
          <w:b/>
          <w:color w:val="000000" w:themeColor="text1"/>
          <w:sz w:val="20"/>
          <w:szCs w:val="20"/>
        </w:rPr>
        <w:tab/>
      </w:r>
      <w:r w:rsidR="002E085D" w:rsidRPr="00F375F5">
        <w:rPr>
          <w:b/>
          <w:color w:val="000000" w:themeColor="text1"/>
          <w:sz w:val="20"/>
          <w:szCs w:val="20"/>
          <w:u w:val="single"/>
        </w:rPr>
        <w:t>NOT TO BE FOLDED</w:t>
      </w:r>
    </w:p>
    <w:p w:rsidR="002E085D" w:rsidRPr="00F375F5" w:rsidRDefault="002E085D" w:rsidP="002E085D">
      <w:pPr>
        <w:jc w:val="center"/>
        <w:rPr>
          <w:b/>
          <w:color w:val="000000" w:themeColor="text1"/>
          <w:u w:val="single"/>
        </w:rPr>
      </w:pPr>
      <w:r w:rsidRPr="00F375F5">
        <w:rPr>
          <w:noProof/>
          <w:color w:val="000000" w:themeColor="text1"/>
        </w:rPr>
        <w:drawing>
          <wp:inline distT="0" distB="0" distL="0" distR="0">
            <wp:extent cx="1028700" cy="981075"/>
            <wp:effectExtent l="19050" t="0" r="0" b="0"/>
            <wp:docPr id="2" name="Picture 2" descr="\\Superintendent\d\IRSA Service Rules\MONOGRAM  - I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ntendent\d\IRSA Service Rules\MONOGRAM  - IRS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3805BC" w:rsidRPr="00267E54" w:rsidRDefault="003805BC" w:rsidP="003805BC">
      <w:pPr>
        <w:rPr>
          <w:b/>
          <w:u w:val="single"/>
        </w:rPr>
      </w:pPr>
    </w:p>
    <w:p w:rsidR="003805BC" w:rsidRPr="00267E54" w:rsidRDefault="003805BC" w:rsidP="003805BC">
      <w:pPr>
        <w:jc w:val="center"/>
        <w:rPr>
          <w:b/>
        </w:rPr>
      </w:pPr>
      <w:r w:rsidRPr="00267E54">
        <w:rPr>
          <w:b/>
        </w:rPr>
        <w:t>INDUS RIVER SYSTEM AUTHORITY (IRSA)</w:t>
      </w:r>
    </w:p>
    <w:p w:rsidR="003805BC" w:rsidRPr="00267E54" w:rsidRDefault="00E90BA1" w:rsidP="003805BC">
      <w:pPr>
        <w:jc w:val="center"/>
        <w:rPr>
          <w:b/>
        </w:rPr>
      </w:pPr>
      <w:r>
        <w:rPr>
          <w:b/>
        </w:rPr>
        <w:t xml:space="preserve">ANNUAL </w:t>
      </w:r>
      <w:r w:rsidR="003805BC" w:rsidRPr="00267E54">
        <w:rPr>
          <w:b/>
        </w:rPr>
        <w:t>CONFIDENTIAL REPORT</w:t>
      </w:r>
    </w:p>
    <w:p w:rsidR="003805BC" w:rsidRPr="00267E54" w:rsidRDefault="003805BC" w:rsidP="003805BC">
      <w:pPr>
        <w:rPr>
          <w:b/>
        </w:rPr>
      </w:pPr>
    </w:p>
    <w:p w:rsidR="003805BC" w:rsidRPr="00267E54" w:rsidRDefault="003805BC" w:rsidP="003805BC">
      <w:pPr>
        <w:rPr>
          <w:b/>
          <w:u w:val="single"/>
        </w:rPr>
      </w:pPr>
      <w:r w:rsidRPr="00267E54">
        <w:rPr>
          <w:b/>
          <w:u w:val="single"/>
        </w:rPr>
        <w:t xml:space="preserve">NAME OF </w:t>
      </w:r>
      <w:r w:rsidR="006C0723">
        <w:rPr>
          <w:b/>
          <w:u w:val="single"/>
        </w:rPr>
        <w:t>SECTION</w:t>
      </w:r>
      <w:r w:rsidR="00A42D48">
        <w:rPr>
          <w:b/>
          <w:u w:val="single"/>
        </w:rPr>
        <w:t xml:space="preserve"> </w:t>
      </w:r>
      <w:r w:rsidRPr="00267E54">
        <w:rPr>
          <w:b/>
          <w:u w:val="single"/>
        </w:rPr>
        <w:t>(in full</w:t>
      </w:r>
      <w:r w:rsidRPr="00267E54">
        <w:rPr>
          <w:b/>
        </w:rPr>
        <w:t>)</w:t>
      </w:r>
      <w:r w:rsidR="00200AD5">
        <w:rPr>
          <w:b/>
        </w:rPr>
        <w:t>:__</w:t>
      </w:r>
      <w:r w:rsidRPr="00267E54">
        <w:t>__</w:t>
      </w:r>
      <w:r w:rsidRPr="00267E54">
        <w:rPr>
          <w:b/>
        </w:rPr>
        <w:softHyphen/>
      </w:r>
      <w:r w:rsidRPr="00267E54">
        <w:rPr>
          <w:b/>
        </w:rPr>
        <w:softHyphen/>
      </w:r>
      <w:r w:rsidRPr="00267E54">
        <w:rPr>
          <w:b/>
        </w:rPr>
        <w:softHyphen/>
      </w:r>
      <w:r w:rsidRPr="00267E54">
        <w:rPr>
          <w:b/>
        </w:rPr>
        <w:softHyphen/>
      </w:r>
      <w:r w:rsidRPr="00267E54">
        <w:rPr>
          <w:b/>
        </w:rPr>
        <w:softHyphen/>
      </w:r>
      <w:r w:rsidRPr="00267E54">
        <w:rPr>
          <w:b/>
        </w:rPr>
        <w:softHyphen/>
      </w:r>
      <w:r w:rsidRPr="00267E54">
        <w:rPr>
          <w:b/>
        </w:rPr>
        <w:softHyphen/>
      </w:r>
      <w:r w:rsidRPr="00267E54">
        <w:rPr>
          <w:b/>
        </w:rPr>
        <w:softHyphen/>
      </w:r>
      <w:r w:rsidRPr="00267E54">
        <w:rPr>
          <w:b/>
        </w:rPr>
        <w:softHyphen/>
      </w:r>
      <w:r w:rsidRPr="00267E54">
        <w:t>__________________________________</w:t>
      </w:r>
      <w:r w:rsidR="0069114F">
        <w:t>_____</w:t>
      </w:r>
      <w:r w:rsidRPr="00267E54">
        <w:t>_______</w:t>
      </w:r>
    </w:p>
    <w:p w:rsidR="003805BC" w:rsidRPr="00267E54" w:rsidRDefault="003805BC" w:rsidP="003805BC"/>
    <w:p w:rsidR="003805BC" w:rsidRPr="00200AD5" w:rsidRDefault="003805BC" w:rsidP="003805BC">
      <w:pPr>
        <w:rPr>
          <w:i/>
        </w:rPr>
      </w:pPr>
      <w:r w:rsidRPr="00267E54">
        <w:t>ANNUAL/SPECIAL/INTERM FOR THE PERIOD ENDING</w:t>
      </w:r>
      <w:r w:rsidR="00200AD5">
        <w:t>:</w:t>
      </w:r>
      <w:r w:rsidR="00495A6A">
        <w:t xml:space="preserve"> </w:t>
      </w:r>
      <w:r w:rsidR="00200AD5">
        <w:t>_</w:t>
      </w:r>
      <w:r w:rsidRPr="00267E54">
        <w:t>_________________________</w:t>
      </w:r>
      <w:r w:rsidRPr="00267E54">
        <w:tab/>
      </w:r>
      <w:r w:rsidRPr="00200AD5">
        <w:rPr>
          <w:i/>
        </w:rPr>
        <w:t xml:space="preserve">(Strike out </w:t>
      </w:r>
      <w:r w:rsidR="006C1F54" w:rsidRPr="00200AD5">
        <w:rPr>
          <w:i/>
        </w:rPr>
        <w:t xml:space="preserve">inapplicable </w:t>
      </w:r>
      <w:r w:rsidRPr="00200AD5">
        <w:rPr>
          <w:i/>
        </w:rPr>
        <w:t>portions)</w:t>
      </w:r>
      <w:bookmarkStart w:id="0" w:name="_GoBack"/>
      <w:bookmarkEnd w:id="0"/>
    </w:p>
    <w:p w:rsidR="003805BC" w:rsidRPr="00267E54" w:rsidRDefault="003805BC" w:rsidP="003805BC"/>
    <w:p w:rsidR="009B3835" w:rsidRDefault="003805BC" w:rsidP="006E36F7">
      <w:pPr>
        <w:jc w:val="center"/>
        <w:rPr>
          <w:b/>
          <w:u w:val="single"/>
        </w:rPr>
      </w:pPr>
      <w:r w:rsidRPr="00E05CB2">
        <w:rPr>
          <w:b/>
          <w:u w:val="single"/>
        </w:rPr>
        <w:t>PART</w:t>
      </w:r>
      <w:r w:rsidR="00F0003B">
        <w:rPr>
          <w:b/>
          <w:u w:val="single"/>
        </w:rPr>
        <w:t>-</w:t>
      </w:r>
      <w:r w:rsidRPr="00E05CB2">
        <w:rPr>
          <w:b/>
          <w:u w:val="single"/>
        </w:rPr>
        <w:t>I</w:t>
      </w:r>
    </w:p>
    <w:p w:rsidR="003805BC" w:rsidRPr="009B3835" w:rsidRDefault="009B3835" w:rsidP="006E36F7">
      <w:pPr>
        <w:jc w:val="center"/>
        <w:rPr>
          <w:u w:val="single"/>
        </w:rPr>
      </w:pPr>
      <w:r w:rsidRPr="009B3835">
        <w:rPr>
          <w:u w:val="single"/>
        </w:rPr>
        <w:t xml:space="preserve">(TO BE FILLED IN BY THE OFFICER REPORTED UPON) </w:t>
      </w:r>
    </w:p>
    <w:p w:rsidR="003805BC" w:rsidRPr="00267E54" w:rsidRDefault="003805BC" w:rsidP="003805BC">
      <w:pPr>
        <w:jc w:val="center"/>
        <w:rPr>
          <w:b/>
          <w:u w:val="single"/>
        </w:rPr>
      </w:pPr>
    </w:p>
    <w:p w:rsidR="003805BC" w:rsidRPr="00267E54" w:rsidRDefault="003805BC" w:rsidP="003805BC">
      <w:pPr>
        <w:numPr>
          <w:ilvl w:val="0"/>
          <w:numId w:val="14"/>
        </w:numPr>
        <w:spacing w:line="480" w:lineRule="auto"/>
        <w:ind w:left="180" w:hanging="180"/>
      </w:pPr>
      <w:r w:rsidRPr="00267E54">
        <w:t xml:space="preserve">   Name  (In Capitals):_________________________________________________________</w:t>
      </w:r>
      <w:r>
        <w:t>_</w:t>
      </w:r>
    </w:p>
    <w:p w:rsidR="003805BC" w:rsidRPr="00267E54" w:rsidRDefault="003805BC" w:rsidP="003805BC">
      <w:pPr>
        <w:numPr>
          <w:ilvl w:val="0"/>
          <w:numId w:val="14"/>
        </w:numPr>
        <w:spacing w:line="480" w:lineRule="auto"/>
      </w:pPr>
      <w:r w:rsidRPr="00267E54">
        <w:t>Date of birth: ___________________________________________________________</w:t>
      </w:r>
      <w:r>
        <w:t>_</w:t>
      </w:r>
      <w:r w:rsidRPr="00267E54">
        <w:t>__</w:t>
      </w:r>
      <w:r>
        <w:t>_</w:t>
      </w:r>
    </w:p>
    <w:p w:rsidR="003805BC" w:rsidRPr="00267E54" w:rsidRDefault="003805BC" w:rsidP="003805BC">
      <w:pPr>
        <w:numPr>
          <w:ilvl w:val="0"/>
          <w:numId w:val="14"/>
        </w:numPr>
        <w:spacing w:line="480" w:lineRule="auto"/>
      </w:pPr>
      <w:r w:rsidRPr="00267E54">
        <w:t>Date of entry in service:____________________________________________________</w:t>
      </w:r>
      <w:r>
        <w:t>__</w:t>
      </w:r>
      <w:r w:rsidRPr="00267E54">
        <w:t xml:space="preserve">_ </w:t>
      </w:r>
    </w:p>
    <w:p w:rsidR="003805BC" w:rsidRPr="00990151" w:rsidRDefault="003805BC" w:rsidP="003805BC">
      <w:pPr>
        <w:numPr>
          <w:ilvl w:val="0"/>
          <w:numId w:val="14"/>
        </w:numPr>
        <w:spacing w:line="360" w:lineRule="auto"/>
        <w:ind w:left="270" w:hanging="270"/>
        <w:rPr>
          <w:color w:val="000000" w:themeColor="text1"/>
        </w:rPr>
      </w:pPr>
      <w:r w:rsidRPr="00990151">
        <w:rPr>
          <w:color w:val="000000" w:themeColor="text1"/>
        </w:rPr>
        <w:t xml:space="preserve">Appointments held </w:t>
      </w:r>
      <w:r w:rsidR="00255512">
        <w:rPr>
          <w:color w:val="000000" w:themeColor="text1"/>
        </w:rPr>
        <w:t>during the period under report:</w:t>
      </w:r>
    </w:p>
    <w:p w:rsidR="003805BC" w:rsidRPr="00990151" w:rsidRDefault="003805BC" w:rsidP="003805BC">
      <w:pPr>
        <w:spacing w:line="360" w:lineRule="auto"/>
        <w:ind w:left="270"/>
        <w:rPr>
          <w:color w:val="000000" w:themeColor="text1"/>
          <w:sz w:val="12"/>
        </w:rPr>
      </w:pPr>
    </w:p>
    <w:p w:rsidR="003805BC" w:rsidRDefault="003805BC" w:rsidP="003805BC">
      <w:pPr>
        <w:spacing w:line="480" w:lineRule="auto"/>
        <w:ind w:left="720"/>
        <w:rPr>
          <w:color w:val="000000" w:themeColor="text1"/>
        </w:rPr>
      </w:pPr>
      <w:r w:rsidRPr="00990151">
        <w:rPr>
          <w:color w:val="000000" w:themeColor="text1"/>
        </w:rPr>
        <w:t>(a)  Post</w:t>
      </w:r>
      <w:proofErr w:type="gramStart"/>
      <w:r>
        <w:rPr>
          <w:color w:val="000000" w:themeColor="text1"/>
        </w:rPr>
        <w:t>:_</w:t>
      </w:r>
      <w:proofErr w:type="gramEnd"/>
      <w:r>
        <w:rPr>
          <w:color w:val="000000" w:themeColor="text1"/>
        </w:rPr>
        <w:t>____________________________________</w:t>
      </w:r>
      <w:r w:rsidRPr="00990151">
        <w:rPr>
          <w:color w:val="000000" w:themeColor="text1"/>
        </w:rPr>
        <w:t xml:space="preserve">       Dates: _________________</w:t>
      </w:r>
    </w:p>
    <w:p w:rsidR="003805BC" w:rsidRPr="00990151" w:rsidRDefault="003805BC" w:rsidP="003805BC">
      <w:pPr>
        <w:spacing w:line="480" w:lineRule="auto"/>
        <w:ind w:left="720"/>
        <w:rPr>
          <w:b/>
          <w:color w:val="000000" w:themeColor="text1"/>
        </w:rPr>
      </w:pPr>
      <w:r w:rsidRPr="00990151">
        <w:rPr>
          <w:color w:val="000000" w:themeColor="text1"/>
        </w:rPr>
        <w:t>(b)  P</w:t>
      </w:r>
      <w:r>
        <w:rPr>
          <w:color w:val="000000" w:themeColor="text1"/>
        </w:rPr>
        <w:t>ost</w:t>
      </w:r>
      <w:proofErr w:type="gramStart"/>
      <w:r>
        <w:rPr>
          <w:color w:val="000000" w:themeColor="text1"/>
        </w:rPr>
        <w:t>:_</w:t>
      </w:r>
      <w:proofErr w:type="gramEnd"/>
      <w:r>
        <w:rPr>
          <w:color w:val="000000" w:themeColor="text1"/>
        </w:rPr>
        <w:t>___________________________________</w:t>
      </w:r>
      <w:r w:rsidRPr="00990151">
        <w:rPr>
          <w:color w:val="000000" w:themeColor="text1"/>
        </w:rPr>
        <w:t xml:space="preserve">       Dates</w:t>
      </w:r>
      <w:r w:rsidRPr="00990151">
        <w:rPr>
          <w:b/>
          <w:color w:val="000000" w:themeColor="text1"/>
        </w:rPr>
        <w:t>: __________________</w:t>
      </w:r>
    </w:p>
    <w:p w:rsidR="003805BC" w:rsidRPr="00267E54" w:rsidRDefault="003805BC" w:rsidP="003805BC">
      <w:pPr>
        <w:numPr>
          <w:ilvl w:val="0"/>
          <w:numId w:val="14"/>
        </w:numPr>
        <w:spacing w:line="480" w:lineRule="auto"/>
      </w:pPr>
      <w:r w:rsidRPr="00267E54">
        <w:t>Academic qualifications: _____________________________________________________</w:t>
      </w:r>
      <w:r>
        <w:t>_</w:t>
      </w:r>
    </w:p>
    <w:p w:rsidR="003805BC" w:rsidRPr="00267E54" w:rsidRDefault="003805BC" w:rsidP="003805BC">
      <w:pPr>
        <w:spacing w:line="480" w:lineRule="auto"/>
        <w:ind w:left="360"/>
      </w:pPr>
      <w:r w:rsidRPr="00267E54">
        <w:t>___________________________________________________________________________</w:t>
      </w:r>
    </w:p>
    <w:p w:rsidR="003805BC" w:rsidRPr="00990151" w:rsidRDefault="00255512" w:rsidP="003805BC">
      <w:pPr>
        <w:pStyle w:val="ListParagraph"/>
        <w:numPr>
          <w:ilvl w:val="0"/>
          <w:numId w:val="14"/>
        </w:numPr>
        <w:spacing w:line="480" w:lineRule="auto"/>
        <w:rPr>
          <w:sz w:val="22"/>
        </w:rPr>
      </w:pPr>
      <w:r>
        <w:t xml:space="preserve">Knowledge of languages:  </w:t>
      </w:r>
      <w:r w:rsidR="003805BC" w:rsidRPr="00990151">
        <w:rPr>
          <w:sz w:val="22"/>
        </w:rPr>
        <w:t>(Please indicate proficiency in speaking (S), reading (R) and writing (W)</w:t>
      </w:r>
    </w:p>
    <w:p w:rsidR="003805BC" w:rsidRPr="00267E54" w:rsidRDefault="003805BC" w:rsidP="003805BC">
      <w:pPr>
        <w:pStyle w:val="ListParagraph"/>
        <w:spacing w:line="480" w:lineRule="auto"/>
        <w:ind w:left="360"/>
      </w:pPr>
      <w:r w:rsidRPr="00267E54">
        <w:t>_________________________________________________________________________</w:t>
      </w:r>
      <w:r w:rsidR="00EF5BB0">
        <w:t>_</w:t>
      </w:r>
      <w:r w:rsidRPr="00267E54">
        <w:t>___</w:t>
      </w:r>
    </w:p>
    <w:p w:rsidR="003805BC" w:rsidRPr="00267E54" w:rsidRDefault="003805BC" w:rsidP="003805BC">
      <w:pPr>
        <w:pStyle w:val="ListParagraph"/>
        <w:numPr>
          <w:ilvl w:val="0"/>
          <w:numId w:val="14"/>
        </w:numPr>
        <w:spacing w:line="480" w:lineRule="auto"/>
      </w:pPr>
      <w:r w:rsidRPr="00267E54">
        <w:t>Training received during the evaluation</w:t>
      </w:r>
      <w:r w:rsidR="00305752">
        <w:t xml:space="preserve"> period:___</w:t>
      </w:r>
      <w:r w:rsidR="00127AE9">
        <w:t>_______________________</w:t>
      </w:r>
      <w:r w:rsidR="00EF5BB0">
        <w:t>_________</w:t>
      </w:r>
      <w:r w:rsidR="00127AE9">
        <w:t>_____</w:t>
      </w:r>
    </w:p>
    <w:p w:rsidR="00127AE9" w:rsidRPr="00267E54" w:rsidRDefault="00127AE9" w:rsidP="00127AE9">
      <w:pPr>
        <w:numPr>
          <w:ilvl w:val="0"/>
          <w:numId w:val="14"/>
        </w:numPr>
        <w:spacing w:line="480" w:lineRule="auto"/>
      </w:pPr>
      <w:r>
        <w:t xml:space="preserve"> Job descriptions</w:t>
      </w:r>
      <w:r w:rsidR="00255512">
        <w:t>:</w:t>
      </w:r>
      <w:r w:rsidR="00D30AB4">
        <w:t xml:space="preserve"> (Nature of duties on which employed:___</w:t>
      </w:r>
      <w:r w:rsidRPr="00267E54">
        <w:t>________</w:t>
      </w:r>
      <w:r>
        <w:t>____</w:t>
      </w:r>
      <w:r w:rsidRPr="00267E54">
        <w:t>___</w:t>
      </w:r>
      <w:r w:rsidR="00F0003B">
        <w:t>______</w:t>
      </w:r>
      <w:r w:rsidRPr="00267E54">
        <w:t>________</w:t>
      </w:r>
      <w:r>
        <w:t>_</w:t>
      </w:r>
    </w:p>
    <w:p w:rsidR="00127AE9" w:rsidRDefault="00127AE9" w:rsidP="00127AE9">
      <w:pPr>
        <w:spacing w:line="480" w:lineRule="auto"/>
        <w:ind w:left="360"/>
        <w:rPr>
          <w:color w:val="000000" w:themeColor="text1"/>
          <w:sz w:val="22"/>
          <w:szCs w:val="20"/>
        </w:rPr>
      </w:pPr>
      <w:r w:rsidRPr="00267E54">
        <w:t>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w:t>
      </w:r>
    </w:p>
    <w:p w:rsidR="00F0003B" w:rsidRDefault="00F0003B" w:rsidP="00F0003B">
      <w:pPr>
        <w:spacing w:line="480" w:lineRule="auto"/>
        <w:ind w:left="360"/>
        <w:rPr>
          <w:color w:val="000000" w:themeColor="text1"/>
          <w:sz w:val="22"/>
          <w:szCs w:val="20"/>
        </w:rPr>
      </w:pPr>
      <w:r>
        <w:t>______________________________________________________________________________</w:t>
      </w:r>
    </w:p>
    <w:p w:rsidR="00F0003B" w:rsidRDefault="00F0003B" w:rsidP="00F0003B">
      <w:pPr>
        <w:spacing w:line="480" w:lineRule="auto"/>
        <w:ind w:left="360"/>
        <w:rPr>
          <w:color w:val="000000" w:themeColor="text1"/>
          <w:sz w:val="22"/>
          <w:szCs w:val="20"/>
        </w:rPr>
      </w:pPr>
      <w:r>
        <w:t>______________________________________________________________________________</w:t>
      </w:r>
    </w:p>
    <w:p w:rsidR="00127AE9" w:rsidRDefault="00127AE9" w:rsidP="003805BC">
      <w:pPr>
        <w:spacing w:line="360" w:lineRule="auto"/>
        <w:jc w:val="right"/>
        <w:rPr>
          <w:color w:val="000000" w:themeColor="text1"/>
          <w:sz w:val="22"/>
          <w:szCs w:val="20"/>
        </w:rPr>
      </w:pPr>
    </w:p>
    <w:p w:rsidR="003805BC" w:rsidRPr="00F375F5" w:rsidRDefault="003805BC" w:rsidP="003805BC">
      <w:pPr>
        <w:spacing w:line="360" w:lineRule="auto"/>
        <w:jc w:val="right"/>
        <w:rPr>
          <w:color w:val="000000" w:themeColor="text1"/>
          <w:sz w:val="20"/>
          <w:szCs w:val="20"/>
        </w:rPr>
      </w:pPr>
      <w:r w:rsidRPr="0006292D">
        <w:rPr>
          <w:color w:val="000000" w:themeColor="text1"/>
          <w:sz w:val="22"/>
          <w:szCs w:val="20"/>
        </w:rPr>
        <w:t>Signature, Officer reported upon</w:t>
      </w:r>
      <w:r w:rsidRPr="00F375F5">
        <w:rPr>
          <w:color w:val="000000" w:themeColor="text1"/>
          <w:sz w:val="20"/>
          <w:szCs w:val="20"/>
        </w:rPr>
        <w:tab/>
      </w:r>
    </w:p>
    <w:p w:rsidR="0028637C" w:rsidRDefault="0028637C" w:rsidP="002E085D">
      <w:pPr>
        <w:jc w:val="center"/>
        <w:rPr>
          <w:color w:val="000000" w:themeColor="text1"/>
        </w:rPr>
      </w:pPr>
    </w:p>
    <w:p w:rsidR="0028637C" w:rsidRDefault="0028637C" w:rsidP="002E085D">
      <w:pPr>
        <w:jc w:val="center"/>
        <w:rPr>
          <w:color w:val="000000" w:themeColor="text1"/>
        </w:rPr>
      </w:pPr>
    </w:p>
    <w:p w:rsidR="00AA467F" w:rsidRPr="00F375F5" w:rsidRDefault="00AA467F" w:rsidP="002E085D">
      <w:pPr>
        <w:jc w:val="center"/>
        <w:rPr>
          <w:color w:val="000000" w:themeColor="text1"/>
        </w:rPr>
      </w:pPr>
      <w:r w:rsidRPr="00F375F5">
        <w:rPr>
          <w:color w:val="000000" w:themeColor="text1"/>
        </w:rPr>
        <w:lastRenderedPageBreak/>
        <w:t>-2-</w:t>
      </w:r>
    </w:p>
    <w:p w:rsidR="008A4788" w:rsidRPr="00F375F5" w:rsidRDefault="008A4788" w:rsidP="002E085D">
      <w:pPr>
        <w:jc w:val="center"/>
        <w:rPr>
          <w:color w:val="000000" w:themeColor="text1"/>
          <w:sz w:val="18"/>
        </w:rPr>
      </w:pPr>
    </w:p>
    <w:p w:rsidR="00F0003B" w:rsidRDefault="00AA467F" w:rsidP="00AA467F">
      <w:pPr>
        <w:jc w:val="center"/>
        <w:rPr>
          <w:b/>
          <w:color w:val="000000" w:themeColor="text1"/>
          <w:u w:val="single"/>
        </w:rPr>
      </w:pPr>
      <w:r w:rsidRPr="00F375F5">
        <w:rPr>
          <w:b/>
          <w:color w:val="000000" w:themeColor="text1"/>
          <w:u w:val="single"/>
        </w:rPr>
        <w:t>PART</w:t>
      </w:r>
      <w:r w:rsidR="00F0003B">
        <w:rPr>
          <w:b/>
          <w:color w:val="000000" w:themeColor="text1"/>
          <w:u w:val="single"/>
        </w:rPr>
        <w:t>-</w:t>
      </w:r>
      <w:r w:rsidRPr="00F375F5">
        <w:rPr>
          <w:b/>
          <w:color w:val="000000" w:themeColor="text1"/>
          <w:u w:val="single"/>
        </w:rPr>
        <w:t xml:space="preserve">II </w:t>
      </w:r>
    </w:p>
    <w:p w:rsidR="00AA467F" w:rsidRPr="00E928B2" w:rsidRDefault="00AA467F" w:rsidP="00AA467F">
      <w:pPr>
        <w:jc w:val="center"/>
        <w:rPr>
          <w:b/>
          <w:color w:val="000000" w:themeColor="text1"/>
          <w:u w:val="single"/>
        </w:rPr>
      </w:pPr>
      <w:r w:rsidRPr="00E928B2">
        <w:rPr>
          <w:b/>
          <w:color w:val="000000" w:themeColor="text1"/>
          <w:u w:val="single"/>
        </w:rPr>
        <w:t xml:space="preserve">PERSONAL </w:t>
      </w:r>
      <w:r w:rsidR="00F0003B" w:rsidRPr="00E928B2">
        <w:rPr>
          <w:b/>
          <w:color w:val="000000" w:themeColor="text1"/>
          <w:u w:val="single"/>
        </w:rPr>
        <w:t>PERFORMANCE</w:t>
      </w:r>
    </w:p>
    <w:p w:rsidR="008A4788" w:rsidRPr="00E928B2" w:rsidRDefault="008A4788" w:rsidP="00AA467F">
      <w:pPr>
        <w:jc w:val="center"/>
        <w:rPr>
          <w:b/>
          <w:color w:val="000000" w:themeColor="text1"/>
          <w:u w:val="single"/>
        </w:rPr>
      </w:pPr>
    </w:p>
    <w:p w:rsidR="00AA467F" w:rsidRPr="00F375F5" w:rsidRDefault="003805BC" w:rsidP="00822DD0">
      <w:pPr>
        <w:spacing w:line="360" w:lineRule="auto"/>
        <w:rPr>
          <w:b/>
          <w:color w:val="000000" w:themeColor="text1"/>
          <w:sz w:val="10"/>
          <w:u w:val="single"/>
        </w:rPr>
      </w:pPr>
      <w:r>
        <w:rPr>
          <w:color w:val="000000" w:themeColor="text1"/>
        </w:rPr>
        <w:t>9</w:t>
      </w:r>
      <w:r w:rsidR="008A4788" w:rsidRPr="00F375F5">
        <w:rPr>
          <w:color w:val="000000" w:themeColor="text1"/>
        </w:rPr>
        <w:t>.</w:t>
      </w:r>
      <w:r w:rsidR="008A4788" w:rsidRPr="00F375F5">
        <w:rPr>
          <w:color w:val="000000" w:themeColor="text1"/>
        </w:rPr>
        <w:tab/>
        <w:t>Evaluate the Officer in the following qualities</w:t>
      </w:r>
      <w:r w:rsidR="006900E0">
        <w:rPr>
          <w:color w:val="000000" w:themeColor="text1"/>
        </w:rPr>
        <w:t>:-</w:t>
      </w:r>
    </w:p>
    <w:p w:rsidR="00AA467F" w:rsidRPr="00F375F5" w:rsidRDefault="00B14D05" w:rsidP="00063FB2">
      <w:pPr>
        <w:spacing w:line="360" w:lineRule="auto"/>
        <w:ind w:firstLine="720"/>
        <w:rPr>
          <w:color w:val="000000" w:themeColor="text1"/>
        </w:rPr>
      </w:pPr>
      <w:r>
        <w:rPr>
          <w:color w:val="000000" w:themeColor="text1"/>
        </w:rPr>
        <w:t>(</w:t>
      </w:r>
      <w:r w:rsidR="00AA467F" w:rsidRPr="00F375F5">
        <w:rPr>
          <w:color w:val="000000" w:themeColor="text1"/>
        </w:rPr>
        <w:t xml:space="preserve">The ratings in </w:t>
      </w:r>
      <w:r w:rsidR="00390743">
        <w:rPr>
          <w:color w:val="000000" w:themeColor="text1"/>
        </w:rPr>
        <w:t>this part</w:t>
      </w:r>
      <w:r w:rsidR="00AA467F" w:rsidRPr="00F375F5">
        <w:rPr>
          <w:color w:val="000000" w:themeColor="text1"/>
        </w:rPr>
        <w:t xml:space="preserve"> should be recorded by initialing the appropriate box</w:t>
      </w:r>
      <w:r>
        <w:rPr>
          <w:color w:val="000000" w:themeColor="text1"/>
        </w:rPr>
        <w:t>)</w:t>
      </w:r>
      <w:r w:rsidR="00AA467F" w:rsidRPr="00F375F5">
        <w:rPr>
          <w:color w:val="000000" w:themeColor="text1"/>
        </w:rPr>
        <w:t>.</w:t>
      </w:r>
    </w:p>
    <w:p w:rsidR="00822DD0" w:rsidRPr="00B14D05" w:rsidRDefault="00B14D05" w:rsidP="00B14D05">
      <w:pPr>
        <w:spacing w:line="360" w:lineRule="auto"/>
        <w:rPr>
          <w:color w:val="000000" w:themeColor="text1"/>
        </w:rPr>
      </w:pPr>
      <w:r>
        <w:rPr>
          <w:color w:val="000000" w:themeColor="text1"/>
        </w:rPr>
        <w:t xml:space="preserve">10.      </w:t>
      </w:r>
      <w:r w:rsidR="00AA467F" w:rsidRPr="00B14D05">
        <w:rPr>
          <w:color w:val="000000" w:themeColor="text1"/>
        </w:rPr>
        <w:t>The ratings are</w:t>
      </w:r>
      <w:r w:rsidR="008A4788" w:rsidRPr="00B14D05">
        <w:rPr>
          <w:color w:val="000000" w:themeColor="text1"/>
        </w:rPr>
        <w:t xml:space="preserve"> denoted by the abbreviations are as</w:t>
      </w:r>
      <w:r w:rsidR="00255512" w:rsidRPr="00B14D05">
        <w:rPr>
          <w:color w:val="000000" w:themeColor="text1"/>
        </w:rPr>
        <w:t xml:space="preserve"> under</w:t>
      </w:r>
      <w:r w:rsidR="00063FB2" w:rsidRPr="00B14D05">
        <w:rPr>
          <w:color w:val="000000" w:themeColor="text1"/>
        </w:rPr>
        <w:t>:-</w:t>
      </w:r>
    </w:p>
    <w:p w:rsidR="00AA467F" w:rsidRDefault="00255512" w:rsidP="00063FB2">
      <w:pPr>
        <w:spacing w:line="360" w:lineRule="auto"/>
        <w:ind w:firstLine="720"/>
        <w:rPr>
          <w:b/>
          <w:color w:val="000000" w:themeColor="text1"/>
          <w:sz w:val="21"/>
          <w:szCs w:val="21"/>
        </w:rPr>
      </w:pPr>
      <w:r>
        <w:rPr>
          <w:b/>
          <w:color w:val="000000" w:themeColor="text1"/>
          <w:sz w:val="21"/>
          <w:szCs w:val="21"/>
        </w:rPr>
        <w:t>A (</w:t>
      </w:r>
      <w:r w:rsidR="00AA467F" w:rsidRPr="00F375F5">
        <w:rPr>
          <w:b/>
          <w:color w:val="000000" w:themeColor="text1"/>
          <w:sz w:val="21"/>
          <w:szCs w:val="21"/>
        </w:rPr>
        <w:t>Very</w:t>
      </w:r>
      <w:r w:rsidR="00A42D48">
        <w:rPr>
          <w:b/>
          <w:color w:val="000000" w:themeColor="text1"/>
          <w:sz w:val="21"/>
          <w:szCs w:val="21"/>
        </w:rPr>
        <w:t xml:space="preserve"> </w:t>
      </w:r>
      <w:r w:rsidR="00AA467F" w:rsidRPr="00F375F5">
        <w:rPr>
          <w:b/>
          <w:color w:val="000000" w:themeColor="text1"/>
          <w:sz w:val="21"/>
          <w:szCs w:val="21"/>
        </w:rPr>
        <w:t xml:space="preserve">Good), </w:t>
      </w:r>
      <w:r>
        <w:rPr>
          <w:b/>
          <w:color w:val="000000" w:themeColor="text1"/>
          <w:sz w:val="21"/>
          <w:szCs w:val="21"/>
        </w:rPr>
        <w:t>B (Good), C (</w:t>
      </w:r>
      <w:r w:rsidR="00AA467F" w:rsidRPr="00F375F5">
        <w:rPr>
          <w:b/>
          <w:color w:val="000000" w:themeColor="text1"/>
          <w:sz w:val="21"/>
          <w:szCs w:val="21"/>
        </w:rPr>
        <w:t xml:space="preserve">Average), </w:t>
      </w:r>
      <w:r>
        <w:rPr>
          <w:b/>
          <w:color w:val="000000" w:themeColor="text1"/>
          <w:sz w:val="21"/>
          <w:szCs w:val="21"/>
        </w:rPr>
        <w:t>D</w:t>
      </w:r>
      <w:r w:rsidRPr="00F375F5">
        <w:rPr>
          <w:b/>
          <w:color w:val="000000" w:themeColor="text1"/>
          <w:sz w:val="21"/>
          <w:szCs w:val="21"/>
        </w:rPr>
        <w:t xml:space="preserve"> (</w:t>
      </w:r>
      <w:r w:rsidR="00AA467F" w:rsidRPr="00F375F5">
        <w:rPr>
          <w:b/>
          <w:color w:val="000000" w:themeColor="text1"/>
          <w:sz w:val="21"/>
          <w:szCs w:val="21"/>
        </w:rPr>
        <w:t>Bel</w:t>
      </w:r>
      <w:r w:rsidR="007B7982">
        <w:rPr>
          <w:b/>
          <w:color w:val="000000" w:themeColor="text1"/>
          <w:sz w:val="21"/>
          <w:szCs w:val="21"/>
        </w:rPr>
        <w:t>ow Average), E (Poor)</w:t>
      </w:r>
      <w:r w:rsidR="00063FB2">
        <w:rPr>
          <w:b/>
          <w:color w:val="000000" w:themeColor="text1"/>
          <w:sz w:val="21"/>
          <w:szCs w:val="21"/>
        </w:rPr>
        <w:t>.</w:t>
      </w:r>
    </w:p>
    <w:p w:rsidR="004C35E0" w:rsidRDefault="003805BC" w:rsidP="00390743">
      <w:pPr>
        <w:rPr>
          <w:i/>
          <w:color w:val="000000" w:themeColor="text1"/>
        </w:rPr>
      </w:pPr>
      <w:r w:rsidRPr="00063FB2">
        <w:rPr>
          <w:b/>
          <w:color w:val="000000" w:themeColor="text1"/>
        </w:rPr>
        <w:t>Note:</w:t>
      </w:r>
      <w:r w:rsidRPr="00F375F5">
        <w:rPr>
          <w:color w:val="000000" w:themeColor="text1"/>
        </w:rPr>
        <w:t xml:space="preserve"> - Ple</w:t>
      </w:r>
      <w:r w:rsidR="00255512">
        <w:rPr>
          <w:color w:val="000000" w:themeColor="text1"/>
        </w:rPr>
        <w:t>ase read Instructions</w:t>
      </w:r>
      <w:r w:rsidRPr="00F375F5">
        <w:rPr>
          <w:color w:val="000000" w:themeColor="text1"/>
        </w:rPr>
        <w:t xml:space="preserve"> before writing ACR</w:t>
      </w:r>
      <w:r w:rsidR="00F16BCE">
        <w:rPr>
          <w:color w:val="000000" w:themeColor="text1"/>
        </w:rPr>
        <w:t>.</w:t>
      </w:r>
      <w:r w:rsidR="00A42D48">
        <w:rPr>
          <w:color w:val="000000" w:themeColor="text1"/>
        </w:rPr>
        <w:t xml:space="preserve"> </w:t>
      </w:r>
      <w:r w:rsidR="004C35E0" w:rsidRPr="00063FB2">
        <w:rPr>
          <w:i/>
          <w:color w:val="000000" w:themeColor="text1"/>
        </w:rPr>
        <w:t xml:space="preserve">Strike out </w:t>
      </w:r>
      <w:r w:rsidR="00390743" w:rsidRPr="00063FB2">
        <w:rPr>
          <w:i/>
          <w:color w:val="000000" w:themeColor="text1"/>
        </w:rPr>
        <w:t xml:space="preserve">inapplicable </w:t>
      </w:r>
      <w:r w:rsidR="004C35E0" w:rsidRPr="00063FB2">
        <w:rPr>
          <w:i/>
          <w:color w:val="000000" w:themeColor="text1"/>
        </w:rPr>
        <w:t>portions</w:t>
      </w:r>
      <w:r w:rsidR="00F16BCE">
        <w:rPr>
          <w:i/>
          <w:color w:val="000000" w:themeColor="text1"/>
        </w:rPr>
        <w:t>.</w:t>
      </w:r>
    </w:p>
    <w:p w:rsidR="00390743" w:rsidRPr="00063FB2" w:rsidRDefault="00390743" w:rsidP="00390743">
      <w:pPr>
        <w:rPr>
          <w:i/>
          <w:color w:val="000000" w:themeColor="text1"/>
        </w:rPr>
      </w:pPr>
    </w:p>
    <w:p w:rsidR="00AA467F" w:rsidRPr="00F375F5" w:rsidRDefault="00AA467F" w:rsidP="00AA467F">
      <w:pPr>
        <w:rPr>
          <w:color w:val="000000" w:themeColor="text1"/>
          <w:sz w:val="8"/>
        </w:rPr>
      </w:pPr>
      <w:r w:rsidRPr="00F375F5">
        <w:rPr>
          <w:color w:val="000000" w:themeColor="text1"/>
        </w:rPr>
        <w:tab/>
      </w:r>
    </w:p>
    <w:p w:rsidR="00AA467F" w:rsidRPr="00F375F5" w:rsidRDefault="00AA467F" w:rsidP="00AA467F">
      <w:pPr>
        <w:rPr>
          <w:color w:val="000000" w:themeColor="text1"/>
          <w:sz w:val="8"/>
        </w:rPr>
      </w:pPr>
      <w:r w:rsidRPr="00F375F5">
        <w:rPr>
          <w:color w:val="000000" w:themeColor="text1"/>
        </w:rPr>
        <w:tab/>
      </w:r>
      <w:r w:rsidRPr="00F375F5">
        <w:rPr>
          <w:color w:val="000000" w:themeColor="text1"/>
        </w:rPr>
        <w:tab/>
      </w:r>
      <w:r w:rsidRPr="00F375F5">
        <w:rPr>
          <w:color w:val="000000" w:themeColor="text1"/>
        </w:rPr>
        <w:tab/>
      </w:r>
      <w:r w:rsidRPr="00F375F5">
        <w:rPr>
          <w:color w:val="000000" w:themeColor="text1"/>
        </w:rPr>
        <w:tab/>
      </w:r>
      <w:r w:rsidRPr="00F375F5">
        <w:rPr>
          <w:color w:val="000000" w:themeColor="text1"/>
        </w:rPr>
        <w:tab/>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64"/>
        <w:gridCol w:w="988"/>
        <w:gridCol w:w="900"/>
        <w:gridCol w:w="810"/>
        <w:gridCol w:w="810"/>
        <w:gridCol w:w="1080"/>
      </w:tblGrid>
      <w:tr w:rsidR="00570444" w:rsidRPr="00F375F5" w:rsidTr="007B7982">
        <w:trPr>
          <w:jc w:val="center"/>
        </w:trPr>
        <w:tc>
          <w:tcPr>
            <w:tcW w:w="828" w:type="dxa"/>
          </w:tcPr>
          <w:p w:rsidR="00570444" w:rsidRPr="00570444" w:rsidRDefault="00570444" w:rsidP="00570444">
            <w:pPr>
              <w:spacing w:line="276" w:lineRule="auto"/>
              <w:ind w:left="-36"/>
              <w:jc w:val="center"/>
              <w:rPr>
                <w:b/>
                <w:color w:val="000000" w:themeColor="text1"/>
              </w:rPr>
            </w:pPr>
            <w:r w:rsidRPr="00570444">
              <w:rPr>
                <w:b/>
                <w:color w:val="000000" w:themeColor="text1"/>
              </w:rPr>
              <w:t>Sr.#</w:t>
            </w:r>
          </w:p>
        </w:tc>
        <w:tc>
          <w:tcPr>
            <w:tcW w:w="3564" w:type="dxa"/>
          </w:tcPr>
          <w:p w:rsidR="00570444" w:rsidRPr="00570444" w:rsidRDefault="00570444" w:rsidP="00570444">
            <w:pPr>
              <w:spacing w:line="276" w:lineRule="auto"/>
              <w:rPr>
                <w:b/>
                <w:color w:val="000000" w:themeColor="text1"/>
              </w:rPr>
            </w:pPr>
            <w:r w:rsidRPr="00570444">
              <w:rPr>
                <w:b/>
                <w:color w:val="000000" w:themeColor="text1"/>
              </w:rPr>
              <w:t>PERFORMANCE</w:t>
            </w:r>
          </w:p>
        </w:tc>
        <w:tc>
          <w:tcPr>
            <w:tcW w:w="988" w:type="dxa"/>
          </w:tcPr>
          <w:p w:rsidR="00570444" w:rsidRPr="00F375F5" w:rsidRDefault="00570444" w:rsidP="00570444">
            <w:pPr>
              <w:spacing w:line="276" w:lineRule="auto"/>
              <w:jc w:val="center"/>
              <w:rPr>
                <w:b/>
                <w:color w:val="000000" w:themeColor="text1"/>
                <w:sz w:val="20"/>
                <w:szCs w:val="20"/>
              </w:rPr>
            </w:pPr>
            <w:r>
              <w:rPr>
                <w:b/>
                <w:color w:val="000000" w:themeColor="text1"/>
                <w:sz w:val="20"/>
                <w:szCs w:val="20"/>
              </w:rPr>
              <w:t>A</w:t>
            </w:r>
          </w:p>
        </w:tc>
        <w:tc>
          <w:tcPr>
            <w:tcW w:w="900" w:type="dxa"/>
          </w:tcPr>
          <w:p w:rsidR="00570444" w:rsidRPr="00F375F5" w:rsidRDefault="00570444" w:rsidP="00570444">
            <w:pPr>
              <w:spacing w:line="276" w:lineRule="auto"/>
              <w:jc w:val="center"/>
              <w:rPr>
                <w:b/>
                <w:color w:val="000000" w:themeColor="text1"/>
                <w:sz w:val="20"/>
                <w:szCs w:val="20"/>
              </w:rPr>
            </w:pPr>
            <w:r>
              <w:rPr>
                <w:b/>
                <w:color w:val="000000" w:themeColor="text1"/>
                <w:sz w:val="20"/>
                <w:szCs w:val="20"/>
              </w:rPr>
              <w:t>B</w:t>
            </w:r>
          </w:p>
        </w:tc>
        <w:tc>
          <w:tcPr>
            <w:tcW w:w="810" w:type="dxa"/>
          </w:tcPr>
          <w:p w:rsidR="00570444" w:rsidRPr="00F375F5" w:rsidRDefault="00570444" w:rsidP="00570444">
            <w:pPr>
              <w:spacing w:line="276" w:lineRule="auto"/>
              <w:jc w:val="center"/>
              <w:rPr>
                <w:b/>
                <w:color w:val="000000" w:themeColor="text1"/>
                <w:sz w:val="20"/>
                <w:szCs w:val="20"/>
              </w:rPr>
            </w:pPr>
            <w:r>
              <w:rPr>
                <w:b/>
                <w:color w:val="000000" w:themeColor="text1"/>
                <w:sz w:val="20"/>
                <w:szCs w:val="20"/>
              </w:rPr>
              <w:t>C</w:t>
            </w:r>
          </w:p>
        </w:tc>
        <w:tc>
          <w:tcPr>
            <w:tcW w:w="810" w:type="dxa"/>
          </w:tcPr>
          <w:p w:rsidR="00570444" w:rsidRPr="00F375F5" w:rsidRDefault="00570444" w:rsidP="00570444">
            <w:pPr>
              <w:spacing w:line="276" w:lineRule="auto"/>
              <w:jc w:val="center"/>
              <w:rPr>
                <w:b/>
                <w:color w:val="000000" w:themeColor="text1"/>
                <w:sz w:val="20"/>
                <w:szCs w:val="20"/>
              </w:rPr>
            </w:pPr>
            <w:r>
              <w:rPr>
                <w:b/>
                <w:color w:val="000000" w:themeColor="text1"/>
                <w:sz w:val="20"/>
                <w:szCs w:val="20"/>
              </w:rPr>
              <w:t>D</w:t>
            </w:r>
          </w:p>
        </w:tc>
        <w:tc>
          <w:tcPr>
            <w:tcW w:w="1080" w:type="dxa"/>
          </w:tcPr>
          <w:p w:rsidR="00570444" w:rsidRPr="00F375F5" w:rsidRDefault="00570444" w:rsidP="00570444">
            <w:pPr>
              <w:spacing w:line="276" w:lineRule="auto"/>
              <w:jc w:val="center"/>
              <w:rPr>
                <w:b/>
                <w:color w:val="000000" w:themeColor="text1"/>
                <w:sz w:val="18"/>
                <w:szCs w:val="20"/>
              </w:rPr>
            </w:pPr>
            <w:r>
              <w:rPr>
                <w:b/>
                <w:color w:val="000000" w:themeColor="text1"/>
                <w:sz w:val="18"/>
                <w:szCs w:val="20"/>
              </w:rPr>
              <w:t>E</w:t>
            </w: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spacing w:line="276" w:lineRule="auto"/>
              <w:rPr>
                <w:b/>
                <w:color w:val="000000" w:themeColor="text1"/>
                <w:sz w:val="20"/>
                <w:szCs w:val="20"/>
              </w:rPr>
            </w:pPr>
            <w:r w:rsidRPr="00A35F78">
              <w:rPr>
                <w:b/>
                <w:color w:val="000000" w:themeColor="text1"/>
                <w:szCs w:val="20"/>
              </w:rPr>
              <w:t>Integrity</w:t>
            </w:r>
            <w:r w:rsidRPr="00A35F78">
              <w:rPr>
                <w:b/>
                <w:color w:val="000000" w:themeColor="text1"/>
                <w:sz w:val="20"/>
                <w:szCs w:val="20"/>
              </w:rPr>
              <w:t xml:space="preserve"> (General)</w:t>
            </w:r>
          </w:p>
          <w:p w:rsidR="00570444" w:rsidRPr="00EC51A8" w:rsidRDefault="00570444" w:rsidP="00570444">
            <w:pPr>
              <w:spacing w:line="276" w:lineRule="auto"/>
              <w:rPr>
                <w:color w:val="000000" w:themeColor="text1"/>
                <w:szCs w:val="20"/>
              </w:rPr>
            </w:pPr>
            <w:r w:rsidRPr="00EC51A8">
              <w:rPr>
                <w:color w:val="000000" w:themeColor="text1"/>
                <w:sz w:val="20"/>
                <w:szCs w:val="20"/>
              </w:rPr>
              <w:t xml:space="preserve">Irreproachable </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spacing w:line="276" w:lineRule="auto"/>
              <w:rPr>
                <w:b/>
                <w:color w:val="000000" w:themeColor="text1"/>
                <w:szCs w:val="20"/>
              </w:rPr>
            </w:pPr>
            <w:r w:rsidRPr="00A35F78">
              <w:rPr>
                <w:b/>
                <w:color w:val="000000" w:themeColor="text1"/>
                <w:szCs w:val="20"/>
              </w:rPr>
              <w:t xml:space="preserve">Intelligence </w:t>
            </w:r>
          </w:p>
          <w:p w:rsidR="00570444" w:rsidRPr="00A35F78" w:rsidRDefault="00570444" w:rsidP="00570444">
            <w:pPr>
              <w:spacing w:line="276" w:lineRule="auto"/>
              <w:rPr>
                <w:color w:val="000000" w:themeColor="text1"/>
                <w:sz w:val="20"/>
                <w:szCs w:val="20"/>
              </w:rPr>
            </w:pPr>
            <w:r>
              <w:rPr>
                <w:color w:val="000000" w:themeColor="text1"/>
                <w:sz w:val="20"/>
                <w:szCs w:val="20"/>
              </w:rPr>
              <w:t>E</w:t>
            </w:r>
            <w:r w:rsidRPr="00A35F78">
              <w:rPr>
                <w:color w:val="000000" w:themeColor="text1"/>
                <w:sz w:val="20"/>
                <w:szCs w:val="20"/>
              </w:rPr>
              <w:t>xceptionally bright, Excellent comprehension</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spacing w:line="276" w:lineRule="auto"/>
              <w:rPr>
                <w:b/>
                <w:color w:val="000000" w:themeColor="text1"/>
                <w:szCs w:val="20"/>
              </w:rPr>
            </w:pPr>
            <w:r w:rsidRPr="00A35F78">
              <w:rPr>
                <w:b/>
                <w:color w:val="000000" w:themeColor="text1"/>
                <w:szCs w:val="20"/>
              </w:rPr>
              <w:t>Initiative &amp; Drive</w:t>
            </w:r>
          </w:p>
          <w:p w:rsidR="00570444" w:rsidRPr="00EC51A8" w:rsidRDefault="00570444" w:rsidP="00570444">
            <w:pPr>
              <w:spacing w:line="276" w:lineRule="auto"/>
              <w:rPr>
                <w:color w:val="000000" w:themeColor="text1"/>
                <w:sz w:val="20"/>
                <w:szCs w:val="20"/>
              </w:rPr>
            </w:pPr>
            <w:r>
              <w:rPr>
                <w:color w:val="000000" w:themeColor="text1"/>
                <w:sz w:val="20"/>
                <w:szCs w:val="20"/>
              </w:rPr>
              <w:t>B</w:t>
            </w:r>
            <w:r w:rsidRPr="00EC51A8">
              <w:rPr>
                <w:color w:val="000000" w:themeColor="text1"/>
                <w:sz w:val="20"/>
                <w:szCs w:val="20"/>
              </w:rPr>
              <w:t>old &amp; enterprising Dynamic</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sz w:val="20"/>
                <w:szCs w:val="20"/>
              </w:rPr>
            </w:pPr>
            <w:r w:rsidRPr="00A35F78">
              <w:rPr>
                <w:b/>
                <w:color w:val="000000" w:themeColor="text1"/>
                <w:szCs w:val="20"/>
              </w:rPr>
              <w:t>Appearance &amp; bearing</w:t>
            </w:r>
          </w:p>
          <w:p w:rsidR="00570444" w:rsidRPr="00EC51A8" w:rsidRDefault="00A42D48" w:rsidP="00570444">
            <w:pPr>
              <w:spacing w:line="276" w:lineRule="auto"/>
              <w:rPr>
                <w:color w:val="000000" w:themeColor="text1"/>
                <w:sz w:val="20"/>
                <w:szCs w:val="20"/>
              </w:rPr>
            </w:pPr>
            <w:r>
              <w:rPr>
                <w:color w:val="000000" w:themeColor="text1"/>
                <w:sz w:val="20"/>
                <w:szCs w:val="20"/>
              </w:rPr>
              <w:t>C</w:t>
            </w:r>
            <w:r w:rsidR="00570444" w:rsidRPr="00EC51A8">
              <w:rPr>
                <w:color w:val="000000" w:themeColor="text1"/>
                <w:sz w:val="20"/>
                <w:szCs w:val="20"/>
              </w:rPr>
              <w:t>reates excellent impression</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spacing w:line="276" w:lineRule="auto"/>
              <w:rPr>
                <w:b/>
                <w:color w:val="000000" w:themeColor="text1"/>
                <w:szCs w:val="20"/>
              </w:rPr>
            </w:pPr>
            <w:r w:rsidRPr="00A35F78">
              <w:rPr>
                <w:b/>
                <w:color w:val="000000" w:themeColor="text1"/>
                <w:szCs w:val="20"/>
              </w:rPr>
              <w:t>Understanding &amp; Tolerance</w:t>
            </w:r>
          </w:p>
          <w:p w:rsidR="00570444" w:rsidRPr="00EC51A8" w:rsidRDefault="00570444" w:rsidP="00570444">
            <w:pPr>
              <w:spacing w:line="276" w:lineRule="auto"/>
              <w:rPr>
                <w:color w:val="000000" w:themeColor="text1"/>
                <w:sz w:val="20"/>
                <w:szCs w:val="20"/>
              </w:rPr>
            </w:pPr>
            <w:r>
              <w:rPr>
                <w:color w:val="000000" w:themeColor="text1"/>
                <w:sz w:val="20"/>
                <w:szCs w:val="20"/>
              </w:rPr>
              <w:t>C</w:t>
            </w:r>
            <w:r w:rsidRPr="00EC51A8">
              <w:rPr>
                <w:color w:val="000000" w:themeColor="text1"/>
                <w:sz w:val="20"/>
                <w:szCs w:val="20"/>
              </w:rPr>
              <w:t>onsiderate &amp; Cooperative</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rPr>
            </w:pPr>
            <w:r w:rsidRPr="00A35F78">
              <w:rPr>
                <w:b/>
                <w:color w:val="000000" w:themeColor="text1"/>
              </w:rPr>
              <w:t>Perseverance and Devotion to Duty</w:t>
            </w:r>
            <w:r w:rsidR="00A42D48">
              <w:rPr>
                <w:b/>
                <w:color w:val="000000" w:themeColor="text1"/>
              </w:rPr>
              <w:t xml:space="preserve"> </w:t>
            </w:r>
            <w:r w:rsidRPr="00A35F78">
              <w:rPr>
                <w:b/>
                <w:color w:val="000000" w:themeColor="text1"/>
              </w:rPr>
              <w:t>resolute;</w:t>
            </w:r>
          </w:p>
          <w:p w:rsidR="00570444" w:rsidRPr="00EC51A8" w:rsidRDefault="00570444" w:rsidP="00570444">
            <w:pPr>
              <w:pStyle w:val="ListParagraph"/>
              <w:spacing w:line="276" w:lineRule="auto"/>
              <w:ind w:left="0"/>
              <w:rPr>
                <w:color w:val="000000" w:themeColor="text1"/>
                <w:sz w:val="20"/>
                <w:szCs w:val="20"/>
              </w:rPr>
            </w:pPr>
            <w:r>
              <w:rPr>
                <w:color w:val="000000" w:themeColor="text1"/>
                <w:sz w:val="20"/>
                <w:szCs w:val="20"/>
              </w:rPr>
              <w:t>C</w:t>
            </w:r>
            <w:r w:rsidRPr="00EC51A8">
              <w:rPr>
                <w:color w:val="000000" w:themeColor="text1"/>
                <w:sz w:val="20"/>
                <w:szCs w:val="20"/>
              </w:rPr>
              <w:t>arries a task through to the end</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EC51A8" w:rsidRDefault="00570444" w:rsidP="00570444">
            <w:pPr>
              <w:pStyle w:val="ListParagraph"/>
              <w:spacing w:line="276" w:lineRule="auto"/>
              <w:ind w:left="0"/>
              <w:rPr>
                <w:color w:val="000000" w:themeColor="text1"/>
                <w:sz w:val="20"/>
                <w:szCs w:val="20"/>
              </w:rPr>
            </w:pPr>
            <w:r w:rsidRPr="00A35F78">
              <w:rPr>
                <w:b/>
                <w:color w:val="000000" w:themeColor="text1"/>
                <w:szCs w:val="20"/>
              </w:rPr>
              <w:t xml:space="preserve">Confidence and Willpower </w:t>
            </w:r>
            <w:r w:rsidRPr="001C0FB2">
              <w:rPr>
                <w:color w:val="000000" w:themeColor="text1"/>
                <w:szCs w:val="20"/>
              </w:rPr>
              <w:t>E</w:t>
            </w:r>
            <w:r w:rsidRPr="00EC51A8">
              <w:rPr>
                <w:color w:val="000000" w:themeColor="text1"/>
                <w:sz w:val="20"/>
                <w:szCs w:val="20"/>
              </w:rPr>
              <w:t>xceptionally confident and resolute</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szCs w:val="20"/>
              </w:rPr>
            </w:pPr>
            <w:r w:rsidRPr="00A35F78">
              <w:rPr>
                <w:b/>
                <w:color w:val="000000" w:themeColor="text1"/>
                <w:szCs w:val="20"/>
              </w:rPr>
              <w:t>Emotional Stability</w:t>
            </w:r>
          </w:p>
          <w:p w:rsidR="00570444" w:rsidRPr="00EC51A8" w:rsidRDefault="00570444" w:rsidP="00570444">
            <w:pPr>
              <w:spacing w:line="276" w:lineRule="auto"/>
              <w:rPr>
                <w:color w:val="000000" w:themeColor="text1"/>
                <w:sz w:val="20"/>
                <w:szCs w:val="20"/>
              </w:rPr>
            </w:pPr>
            <w:r>
              <w:rPr>
                <w:color w:val="000000" w:themeColor="text1"/>
                <w:sz w:val="20"/>
                <w:szCs w:val="20"/>
              </w:rPr>
              <w:t>M</w:t>
            </w:r>
            <w:r w:rsidRPr="00EC51A8">
              <w:rPr>
                <w:color w:val="000000" w:themeColor="text1"/>
                <w:sz w:val="20"/>
                <w:szCs w:val="20"/>
              </w:rPr>
              <w:t>ature; balanced</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szCs w:val="20"/>
              </w:rPr>
            </w:pPr>
            <w:r w:rsidRPr="00A35F78">
              <w:rPr>
                <w:b/>
                <w:color w:val="000000" w:themeColor="text1"/>
                <w:szCs w:val="20"/>
              </w:rPr>
              <w:t xml:space="preserve">Ability to Produce Constructive Ideas </w:t>
            </w:r>
          </w:p>
          <w:p w:rsidR="00570444" w:rsidRPr="00EC51A8" w:rsidRDefault="00570444" w:rsidP="00570444">
            <w:pPr>
              <w:spacing w:line="276" w:lineRule="auto"/>
              <w:rPr>
                <w:color w:val="000000" w:themeColor="text1"/>
                <w:sz w:val="20"/>
                <w:szCs w:val="20"/>
              </w:rPr>
            </w:pPr>
            <w:r>
              <w:rPr>
                <w:color w:val="000000" w:themeColor="text1"/>
                <w:sz w:val="20"/>
                <w:szCs w:val="20"/>
              </w:rPr>
              <w:t>F</w:t>
            </w:r>
            <w:r w:rsidRPr="00EC51A8">
              <w:rPr>
                <w:color w:val="000000" w:themeColor="text1"/>
                <w:sz w:val="20"/>
                <w:szCs w:val="20"/>
              </w:rPr>
              <w:t>ull of ideas; always comes up with indigenous solution to problems; fertile</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szCs w:val="20"/>
              </w:rPr>
            </w:pPr>
            <w:r w:rsidRPr="00A35F78">
              <w:rPr>
                <w:b/>
                <w:color w:val="000000" w:themeColor="text1"/>
                <w:szCs w:val="20"/>
              </w:rPr>
              <w:t>Supervision and Guidance</w:t>
            </w:r>
          </w:p>
          <w:p w:rsidR="00570444" w:rsidRPr="00EC51A8" w:rsidRDefault="00570444" w:rsidP="00570444">
            <w:pPr>
              <w:spacing w:line="276" w:lineRule="auto"/>
              <w:rPr>
                <w:color w:val="000000" w:themeColor="text1"/>
                <w:sz w:val="20"/>
                <w:szCs w:val="20"/>
              </w:rPr>
            </w:pPr>
            <w:r>
              <w:rPr>
                <w:color w:val="000000" w:themeColor="text1"/>
                <w:sz w:val="20"/>
                <w:szCs w:val="20"/>
              </w:rPr>
              <w:t>O</w:t>
            </w:r>
            <w:r w:rsidRPr="00EC51A8">
              <w:rPr>
                <w:color w:val="000000" w:themeColor="text1"/>
                <w:sz w:val="20"/>
                <w:szCs w:val="20"/>
              </w:rPr>
              <w:t>rganizes &amp; uses staff and other resources effectively</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szCs w:val="20"/>
              </w:rPr>
            </w:pPr>
            <w:r w:rsidRPr="00A35F78">
              <w:rPr>
                <w:b/>
                <w:color w:val="000000" w:themeColor="text1"/>
                <w:szCs w:val="20"/>
              </w:rPr>
              <w:t>*Knowledge of Islam</w:t>
            </w:r>
          </w:p>
          <w:p w:rsidR="00570444" w:rsidRPr="00EC51A8" w:rsidRDefault="00570444" w:rsidP="00570444">
            <w:pPr>
              <w:spacing w:line="276" w:lineRule="auto"/>
              <w:rPr>
                <w:color w:val="000000" w:themeColor="text1"/>
                <w:sz w:val="20"/>
                <w:szCs w:val="20"/>
              </w:rPr>
            </w:pPr>
            <w:r>
              <w:rPr>
                <w:color w:val="000000" w:themeColor="text1"/>
                <w:sz w:val="20"/>
                <w:szCs w:val="20"/>
              </w:rPr>
              <w:t>W</w:t>
            </w:r>
            <w:r w:rsidRPr="00EC51A8">
              <w:rPr>
                <w:color w:val="000000" w:themeColor="text1"/>
                <w:sz w:val="20"/>
                <w:szCs w:val="20"/>
              </w:rPr>
              <w:t>ell- read</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szCs w:val="20"/>
              </w:rPr>
            </w:pPr>
            <w:r w:rsidRPr="00A35F78">
              <w:rPr>
                <w:b/>
                <w:color w:val="000000" w:themeColor="text1"/>
                <w:szCs w:val="20"/>
              </w:rPr>
              <w:t xml:space="preserve">*Attitude towards Islamic Ideology </w:t>
            </w:r>
          </w:p>
          <w:p w:rsidR="00570444" w:rsidRPr="00EC51A8" w:rsidRDefault="00570444" w:rsidP="00570444">
            <w:pPr>
              <w:spacing w:line="276" w:lineRule="auto"/>
              <w:rPr>
                <w:color w:val="000000" w:themeColor="text1"/>
                <w:sz w:val="20"/>
                <w:szCs w:val="20"/>
              </w:rPr>
            </w:pPr>
            <w:r>
              <w:rPr>
                <w:color w:val="000000" w:themeColor="text1"/>
                <w:sz w:val="20"/>
                <w:szCs w:val="20"/>
              </w:rPr>
              <w:t>D</w:t>
            </w:r>
            <w:r w:rsidRPr="00EC51A8">
              <w:rPr>
                <w:color w:val="000000" w:themeColor="text1"/>
                <w:sz w:val="20"/>
                <w:szCs w:val="20"/>
              </w:rPr>
              <w:t>eeply motivated; enlightened</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spacing w:line="276" w:lineRule="auto"/>
              <w:rPr>
                <w:b/>
                <w:color w:val="000000" w:themeColor="text1"/>
                <w:szCs w:val="20"/>
              </w:rPr>
            </w:pPr>
            <w:r w:rsidRPr="00A35F78">
              <w:rPr>
                <w:b/>
                <w:color w:val="000000" w:themeColor="text1"/>
                <w:szCs w:val="20"/>
              </w:rPr>
              <w:t>Acceptance of Responsibility</w:t>
            </w:r>
          </w:p>
          <w:p w:rsidR="00570444" w:rsidRPr="00EC51A8" w:rsidRDefault="00570444" w:rsidP="00570444">
            <w:pPr>
              <w:spacing w:line="276" w:lineRule="auto"/>
              <w:rPr>
                <w:color w:val="000000" w:themeColor="text1"/>
                <w:sz w:val="20"/>
                <w:szCs w:val="20"/>
              </w:rPr>
            </w:pPr>
            <w:r>
              <w:rPr>
                <w:color w:val="000000" w:themeColor="text1"/>
                <w:sz w:val="20"/>
                <w:szCs w:val="20"/>
              </w:rPr>
              <w:t>A</w:t>
            </w:r>
            <w:r w:rsidRPr="00EC51A8">
              <w:rPr>
                <w:color w:val="000000" w:themeColor="text1"/>
                <w:sz w:val="20"/>
                <w:szCs w:val="20"/>
              </w:rPr>
              <w:t>lways prepared to take on responsibility even in difficult cases</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szCs w:val="20"/>
              </w:rPr>
            </w:pPr>
            <w:r w:rsidRPr="00A35F78">
              <w:rPr>
                <w:b/>
                <w:color w:val="000000" w:themeColor="text1"/>
                <w:szCs w:val="20"/>
              </w:rPr>
              <w:t>Reliability under-pressure</w:t>
            </w:r>
          </w:p>
          <w:p w:rsidR="00570444" w:rsidRPr="00EC51A8" w:rsidRDefault="00570444" w:rsidP="00570444">
            <w:pPr>
              <w:spacing w:line="276" w:lineRule="auto"/>
              <w:rPr>
                <w:color w:val="000000" w:themeColor="text1"/>
                <w:sz w:val="20"/>
                <w:szCs w:val="20"/>
              </w:rPr>
            </w:pPr>
            <w:r>
              <w:rPr>
                <w:color w:val="000000" w:themeColor="text1"/>
                <w:sz w:val="20"/>
                <w:szCs w:val="20"/>
              </w:rPr>
              <w:t>C</w:t>
            </w:r>
            <w:r w:rsidRPr="00EC51A8">
              <w:rPr>
                <w:color w:val="000000" w:themeColor="text1"/>
                <w:sz w:val="20"/>
                <w:szCs w:val="20"/>
              </w:rPr>
              <w:t>alm and exceptionally reliable at all times</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r w:rsidR="00570444" w:rsidRPr="00F375F5" w:rsidTr="007B7982">
        <w:trPr>
          <w:jc w:val="center"/>
        </w:trPr>
        <w:tc>
          <w:tcPr>
            <w:tcW w:w="828" w:type="dxa"/>
          </w:tcPr>
          <w:p w:rsidR="00570444" w:rsidRPr="00F375F5" w:rsidRDefault="00570444" w:rsidP="00570444">
            <w:pPr>
              <w:pStyle w:val="ListParagraph"/>
              <w:numPr>
                <w:ilvl w:val="0"/>
                <w:numId w:val="16"/>
              </w:numPr>
              <w:spacing w:line="276" w:lineRule="auto"/>
              <w:rPr>
                <w:color w:val="000000" w:themeColor="text1"/>
                <w:szCs w:val="20"/>
              </w:rPr>
            </w:pPr>
          </w:p>
        </w:tc>
        <w:tc>
          <w:tcPr>
            <w:tcW w:w="3564" w:type="dxa"/>
          </w:tcPr>
          <w:p w:rsidR="00570444" w:rsidRPr="00A35F78" w:rsidRDefault="00570444" w:rsidP="00570444">
            <w:pPr>
              <w:pStyle w:val="ListParagraph"/>
              <w:spacing w:line="276" w:lineRule="auto"/>
              <w:ind w:left="0"/>
              <w:rPr>
                <w:b/>
                <w:color w:val="000000" w:themeColor="text1"/>
              </w:rPr>
            </w:pPr>
            <w:r w:rsidRPr="00A35F78">
              <w:rPr>
                <w:b/>
                <w:color w:val="000000" w:themeColor="text1"/>
              </w:rPr>
              <w:t xml:space="preserve">Knowledge of Relevant Laws, Rules, Regulations, Instructions and Procedures </w:t>
            </w:r>
          </w:p>
          <w:p w:rsidR="00570444" w:rsidRPr="00A35F78" w:rsidRDefault="00570444" w:rsidP="00570444">
            <w:pPr>
              <w:spacing w:line="276" w:lineRule="auto"/>
              <w:rPr>
                <w:color w:val="000000" w:themeColor="text1"/>
                <w:sz w:val="20"/>
                <w:szCs w:val="20"/>
              </w:rPr>
            </w:pPr>
            <w:r>
              <w:rPr>
                <w:color w:val="000000" w:themeColor="text1"/>
                <w:sz w:val="20"/>
                <w:szCs w:val="20"/>
              </w:rPr>
              <w:t>W</w:t>
            </w:r>
            <w:r w:rsidRPr="00A35F78">
              <w:rPr>
                <w:color w:val="000000" w:themeColor="text1"/>
                <w:sz w:val="20"/>
                <w:szCs w:val="20"/>
              </w:rPr>
              <w:t xml:space="preserve">ell informed, keeps abreast of latest developments </w:t>
            </w:r>
          </w:p>
        </w:tc>
        <w:tc>
          <w:tcPr>
            <w:tcW w:w="988" w:type="dxa"/>
          </w:tcPr>
          <w:p w:rsidR="00570444" w:rsidRPr="00F375F5" w:rsidRDefault="00570444" w:rsidP="00570444">
            <w:pPr>
              <w:spacing w:line="276" w:lineRule="auto"/>
              <w:rPr>
                <w:color w:val="000000" w:themeColor="text1"/>
                <w:sz w:val="20"/>
                <w:szCs w:val="20"/>
              </w:rPr>
            </w:pPr>
          </w:p>
        </w:tc>
        <w:tc>
          <w:tcPr>
            <w:tcW w:w="90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810" w:type="dxa"/>
          </w:tcPr>
          <w:p w:rsidR="00570444" w:rsidRPr="00F375F5" w:rsidRDefault="00570444" w:rsidP="00570444">
            <w:pPr>
              <w:spacing w:line="276" w:lineRule="auto"/>
              <w:rPr>
                <w:color w:val="000000" w:themeColor="text1"/>
                <w:sz w:val="20"/>
                <w:szCs w:val="20"/>
              </w:rPr>
            </w:pPr>
          </w:p>
        </w:tc>
        <w:tc>
          <w:tcPr>
            <w:tcW w:w="1080" w:type="dxa"/>
          </w:tcPr>
          <w:p w:rsidR="00570444" w:rsidRPr="00F375F5" w:rsidRDefault="00570444" w:rsidP="00570444">
            <w:pPr>
              <w:spacing w:line="276" w:lineRule="auto"/>
              <w:rPr>
                <w:color w:val="000000" w:themeColor="text1"/>
                <w:sz w:val="18"/>
                <w:szCs w:val="20"/>
              </w:rPr>
            </w:pPr>
          </w:p>
        </w:tc>
      </w:tr>
    </w:tbl>
    <w:p w:rsidR="00AA467F" w:rsidRPr="00F375F5" w:rsidRDefault="00AA467F" w:rsidP="00AA467F">
      <w:pPr>
        <w:jc w:val="center"/>
        <w:rPr>
          <w:b/>
          <w:color w:val="000000" w:themeColor="text1"/>
          <w:u w:val="single"/>
        </w:rPr>
      </w:pPr>
    </w:p>
    <w:p w:rsidR="008A4788" w:rsidRPr="00F375F5" w:rsidRDefault="008A4788" w:rsidP="008A4788">
      <w:pPr>
        <w:ind w:left="720"/>
        <w:rPr>
          <w:color w:val="000000" w:themeColor="text1"/>
        </w:rPr>
      </w:pPr>
      <w:r w:rsidRPr="00F375F5">
        <w:rPr>
          <w:color w:val="000000" w:themeColor="text1"/>
        </w:rPr>
        <w:t>*In case of Non-Muslims, the entries will refer to his own religion.</w:t>
      </w:r>
    </w:p>
    <w:p w:rsidR="008A4788" w:rsidRPr="00F375F5" w:rsidRDefault="008A4788" w:rsidP="00AA467F">
      <w:pPr>
        <w:jc w:val="center"/>
        <w:rPr>
          <w:b/>
          <w:color w:val="000000" w:themeColor="text1"/>
          <w:u w:val="single"/>
        </w:rPr>
      </w:pPr>
    </w:p>
    <w:p w:rsidR="00AA467F" w:rsidRPr="00F375F5" w:rsidRDefault="00AA467F" w:rsidP="00AA467F">
      <w:pPr>
        <w:jc w:val="center"/>
        <w:rPr>
          <w:b/>
          <w:color w:val="000000" w:themeColor="text1"/>
          <w:sz w:val="8"/>
          <w:u w:val="single"/>
        </w:rPr>
      </w:pPr>
    </w:p>
    <w:p w:rsidR="00B86FAB" w:rsidRPr="00F375F5" w:rsidRDefault="00B86FAB" w:rsidP="00AA467F">
      <w:pPr>
        <w:jc w:val="center"/>
        <w:rPr>
          <w:color w:val="000000" w:themeColor="text1"/>
        </w:rPr>
      </w:pPr>
    </w:p>
    <w:p w:rsidR="001B4589" w:rsidRPr="00F375F5" w:rsidRDefault="001B4589" w:rsidP="00B86FAB">
      <w:pPr>
        <w:jc w:val="center"/>
        <w:rPr>
          <w:color w:val="000000" w:themeColor="text1"/>
        </w:rPr>
      </w:pPr>
    </w:p>
    <w:p w:rsidR="007B7982" w:rsidRDefault="007B7982" w:rsidP="00B86FAB">
      <w:pPr>
        <w:jc w:val="center"/>
        <w:rPr>
          <w:color w:val="000000" w:themeColor="text1"/>
        </w:rPr>
      </w:pPr>
    </w:p>
    <w:p w:rsidR="007B7982" w:rsidRDefault="007B7982" w:rsidP="00B86FAB">
      <w:pPr>
        <w:jc w:val="center"/>
        <w:rPr>
          <w:color w:val="000000" w:themeColor="text1"/>
        </w:rPr>
      </w:pPr>
    </w:p>
    <w:p w:rsidR="00E05CB2" w:rsidRDefault="00E05CB2" w:rsidP="00B86FAB">
      <w:pPr>
        <w:jc w:val="center"/>
        <w:rPr>
          <w:color w:val="000000" w:themeColor="text1"/>
        </w:rPr>
      </w:pPr>
    </w:p>
    <w:p w:rsidR="00E05CB2" w:rsidRDefault="00E05CB2" w:rsidP="00B86FAB">
      <w:pPr>
        <w:jc w:val="center"/>
        <w:rPr>
          <w:color w:val="000000" w:themeColor="text1"/>
        </w:rPr>
      </w:pPr>
    </w:p>
    <w:p w:rsidR="00B86FAB" w:rsidRDefault="00B86FAB" w:rsidP="00B86FAB">
      <w:pPr>
        <w:jc w:val="center"/>
        <w:rPr>
          <w:color w:val="000000" w:themeColor="text1"/>
        </w:rPr>
      </w:pPr>
      <w:r w:rsidRPr="00F375F5">
        <w:rPr>
          <w:color w:val="000000" w:themeColor="text1"/>
        </w:rPr>
        <w:t>-3-</w:t>
      </w:r>
    </w:p>
    <w:p w:rsidR="003805BC" w:rsidRPr="00F375F5" w:rsidRDefault="003805BC" w:rsidP="00B86FAB">
      <w:pPr>
        <w:jc w:val="center"/>
        <w:rPr>
          <w:color w:val="000000" w:themeColor="text1"/>
        </w:rPr>
      </w:pPr>
    </w:p>
    <w:p w:rsidR="00B86FAB" w:rsidRPr="00F375F5" w:rsidRDefault="00B86FAB" w:rsidP="00B86FAB">
      <w:pPr>
        <w:jc w:val="center"/>
        <w:rPr>
          <w:b/>
          <w:color w:val="000000" w:themeColor="text1"/>
          <w:sz w:val="14"/>
          <w:u w:val="single"/>
        </w:rPr>
      </w:pPr>
    </w:p>
    <w:p w:rsidR="00B86FAB" w:rsidRPr="00F375F5" w:rsidRDefault="00822DD0" w:rsidP="00B86FAB">
      <w:pPr>
        <w:rPr>
          <w:color w:val="000000" w:themeColor="text1"/>
        </w:rPr>
      </w:pPr>
      <w:r w:rsidRPr="00F375F5">
        <w:rPr>
          <w:color w:val="000000" w:themeColor="text1"/>
        </w:rPr>
        <w:t>1</w:t>
      </w:r>
      <w:r w:rsidR="003805BC">
        <w:rPr>
          <w:color w:val="000000" w:themeColor="text1"/>
        </w:rPr>
        <w:t>0</w:t>
      </w:r>
      <w:r w:rsidRPr="00F375F5">
        <w:rPr>
          <w:color w:val="000000" w:themeColor="text1"/>
        </w:rPr>
        <w:t>.</w:t>
      </w:r>
      <w:r w:rsidRPr="00F375F5">
        <w:rPr>
          <w:color w:val="000000" w:themeColor="text1"/>
        </w:rPr>
        <w:tab/>
      </w:r>
      <w:r w:rsidR="00B86FAB" w:rsidRPr="00F375F5">
        <w:rPr>
          <w:color w:val="000000" w:themeColor="text1"/>
        </w:rPr>
        <w:t>Evaluate the officer’s performance in the following:-</w:t>
      </w:r>
    </w:p>
    <w:p w:rsidR="00B86FAB" w:rsidRPr="00F375F5" w:rsidRDefault="00B86FAB" w:rsidP="00B86FAB">
      <w:pPr>
        <w:rPr>
          <w:color w:val="000000" w:themeColor="text1"/>
        </w:rPr>
      </w:pPr>
      <w:r w:rsidRPr="00F375F5">
        <w:rPr>
          <w:color w:val="000000" w:themeColor="text1"/>
        </w:rPr>
        <w:tab/>
      </w:r>
      <w:r w:rsidRPr="00F375F5">
        <w:rPr>
          <w:color w:val="000000" w:themeColor="text1"/>
        </w:rPr>
        <w:tab/>
      </w:r>
      <w:r w:rsidRPr="00F375F5">
        <w:rPr>
          <w:color w:val="000000" w:themeColor="text1"/>
        </w:rPr>
        <w:tab/>
      </w:r>
      <w:r w:rsidRPr="00F375F5">
        <w:rPr>
          <w:color w:val="000000" w:themeColor="text1"/>
        </w:rPr>
        <w:tab/>
      </w:r>
      <w:r w:rsidRPr="00F375F5">
        <w:rPr>
          <w:color w:val="000000" w:themeColor="text1"/>
        </w:rPr>
        <w:tab/>
      </w:r>
      <w:r w:rsidRPr="00F375F5">
        <w:rPr>
          <w:color w:val="000000" w:themeColor="text1"/>
        </w:rPr>
        <w:tab/>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564"/>
        <w:gridCol w:w="990"/>
        <w:gridCol w:w="900"/>
        <w:gridCol w:w="810"/>
        <w:gridCol w:w="810"/>
        <w:gridCol w:w="972"/>
      </w:tblGrid>
      <w:tr w:rsidR="00255512" w:rsidRPr="00570444" w:rsidTr="000B08E6">
        <w:trPr>
          <w:jc w:val="center"/>
        </w:trPr>
        <w:tc>
          <w:tcPr>
            <w:tcW w:w="738" w:type="dxa"/>
          </w:tcPr>
          <w:p w:rsidR="00255512" w:rsidRPr="00570444" w:rsidRDefault="00570444" w:rsidP="00570444">
            <w:pPr>
              <w:spacing w:line="276" w:lineRule="auto"/>
              <w:ind w:left="-36"/>
              <w:jc w:val="center"/>
              <w:rPr>
                <w:b/>
                <w:color w:val="000000" w:themeColor="text1"/>
              </w:rPr>
            </w:pPr>
            <w:r w:rsidRPr="00570444">
              <w:rPr>
                <w:b/>
                <w:color w:val="000000" w:themeColor="text1"/>
              </w:rPr>
              <w:t>Sr.#</w:t>
            </w:r>
          </w:p>
        </w:tc>
        <w:tc>
          <w:tcPr>
            <w:tcW w:w="3564" w:type="dxa"/>
          </w:tcPr>
          <w:p w:rsidR="00255512" w:rsidRPr="00570444" w:rsidRDefault="00570444" w:rsidP="00570444">
            <w:pPr>
              <w:spacing w:line="276" w:lineRule="auto"/>
              <w:rPr>
                <w:b/>
                <w:color w:val="000000" w:themeColor="text1"/>
              </w:rPr>
            </w:pPr>
            <w:r w:rsidRPr="00570444">
              <w:rPr>
                <w:b/>
                <w:color w:val="000000" w:themeColor="text1"/>
              </w:rPr>
              <w:t>PERFORMANCE</w:t>
            </w:r>
          </w:p>
        </w:tc>
        <w:tc>
          <w:tcPr>
            <w:tcW w:w="990" w:type="dxa"/>
          </w:tcPr>
          <w:p w:rsidR="00255512" w:rsidRPr="00570444" w:rsidRDefault="00255512" w:rsidP="00570444">
            <w:pPr>
              <w:spacing w:line="276" w:lineRule="auto"/>
              <w:jc w:val="center"/>
              <w:rPr>
                <w:b/>
                <w:color w:val="000000" w:themeColor="text1"/>
                <w:sz w:val="20"/>
                <w:szCs w:val="20"/>
              </w:rPr>
            </w:pPr>
            <w:r w:rsidRPr="00570444">
              <w:rPr>
                <w:b/>
                <w:color w:val="000000" w:themeColor="text1"/>
                <w:sz w:val="20"/>
                <w:szCs w:val="20"/>
              </w:rPr>
              <w:t>A</w:t>
            </w:r>
          </w:p>
        </w:tc>
        <w:tc>
          <w:tcPr>
            <w:tcW w:w="900" w:type="dxa"/>
          </w:tcPr>
          <w:p w:rsidR="00255512" w:rsidRPr="00570444" w:rsidRDefault="00255512" w:rsidP="00570444">
            <w:pPr>
              <w:spacing w:line="276" w:lineRule="auto"/>
              <w:jc w:val="center"/>
              <w:rPr>
                <w:b/>
                <w:color w:val="000000" w:themeColor="text1"/>
                <w:sz w:val="20"/>
                <w:szCs w:val="20"/>
              </w:rPr>
            </w:pPr>
            <w:r w:rsidRPr="00570444">
              <w:rPr>
                <w:b/>
                <w:color w:val="000000" w:themeColor="text1"/>
                <w:sz w:val="20"/>
                <w:szCs w:val="20"/>
              </w:rPr>
              <w:t>B</w:t>
            </w:r>
          </w:p>
        </w:tc>
        <w:tc>
          <w:tcPr>
            <w:tcW w:w="810" w:type="dxa"/>
          </w:tcPr>
          <w:p w:rsidR="00255512" w:rsidRPr="00570444" w:rsidRDefault="00255512" w:rsidP="00570444">
            <w:pPr>
              <w:spacing w:line="276" w:lineRule="auto"/>
              <w:jc w:val="center"/>
              <w:rPr>
                <w:b/>
                <w:color w:val="000000" w:themeColor="text1"/>
                <w:sz w:val="20"/>
                <w:szCs w:val="20"/>
              </w:rPr>
            </w:pPr>
            <w:r w:rsidRPr="00570444">
              <w:rPr>
                <w:b/>
                <w:color w:val="000000" w:themeColor="text1"/>
                <w:sz w:val="20"/>
                <w:szCs w:val="20"/>
              </w:rPr>
              <w:t>C</w:t>
            </w:r>
          </w:p>
        </w:tc>
        <w:tc>
          <w:tcPr>
            <w:tcW w:w="810" w:type="dxa"/>
          </w:tcPr>
          <w:p w:rsidR="00255512" w:rsidRPr="00570444" w:rsidRDefault="00255512" w:rsidP="00570444">
            <w:pPr>
              <w:spacing w:line="276" w:lineRule="auto"/>
              <w:jc w:val="center"/>
              <w:rPr>
                <w:b/>
                <w:color w:val="000000" w:themeColor="text1"/>
                <w:sz w:val="20"/>
                <w:szCs w:val="20"/>
              </w:rPr>
            </w:pPr>
            <w:r w:rsidRPr="00570444">
              <w:rPr>
                <w:b/>
                <w:color w:val="000000" w:themeColor="text1"/>
                <w:sz w:val="20"/>
                <w:szCs w:val="20"/>
              </w:rPr>
              <w:t>D</w:t>
            </w:r>
          </w:p>
        </w:tc>
        <w:tc>
          <w:tcPr>
            <w:tcW w:w="972" w:type="dxa"/>
          </w:tcPr>
          <w:p w:rsidR="00255512" w:rsidRPr="00570444" w:rsidRDefault="007B7982" w:rsidP="00570444">
            <w:pPr>
              <w:spacing w:line="276" w:lineRule="auto"/>
              <w:jc w:val="center"/>
              <w:rPr>
                <w:b/>
                <w:color w:val="000000" w:themeColor="text1"/>
                <w:sz w:val="18"/>
                <w:szCs w:val="20"/>
              </w:rPr>
            </w:pPr>
            <w:r w:rsidRPr="00570444">
              <w:rPr>
                <w:b/>
                <w:color w:val="000000" w:themeColor="text1"/>
                <w:sz w:val="18"/>
                <w:szCs w:val="20"/>
              </w:rPr>
              <w:t>E</w:t>
            </w: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rPr>
            </w:pPr>
          </w:p>
        </w:tc>
        <w:tc>
          <w:tcPr>
            <w:tcW w:w="3564" w:type="dxa"/>
          </w:tcPr>
          <w:p w:rsidR="00255512" w:rsidRPr="001C0FB2" w:rsidRDefault="00255512" w:rsidP="00570444">
            <w:pPr>
              <w:spacing w:line="276" w:lineRule="auto"/>
              <w:rPr>
                <w:b/>
                <w:color w:val="000000" w:themeColor="text1"/>
              </w:rPr>
            </w:pPr>
            <w:r w:rsidRPr="001C0FB2">
              <w:rPr>
                <w:b/>
                <w:color w:val="000000" w:themeColor="text1"/>
              </w:rPr>
              <w:t>Knowledge of work</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Has a through grasp of the knowledge relevant to his job</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rPr>
            </w:pPr>
          </w:p>
        </w:tc>
        <w:tc>
          <w:tcPr>
            <w:tcW w:w="3564" w:type="dxa"/>
          </w:tcPr>
          <w:p w:rsidR="00255512" w:rsidRPr="001C0FB2" w:rsidRDefault="00255512" w:rsidP="00570444">
            <w:pPr>
              <w:spacing w:line="276" w:lineRule="auto"/>
              <w:rPr>
                <w:b/>
                <w:color w:val="000000" w:themeColor="text1"/>
              </w:rPr>
            </w:pPr>
            <w:r w:rsidRPr="001C0FB2">
              <w:rPr>
                <w:b/>
                <w:color w:val="000000" w:themeColor="text1"/>
              </w:rPr>
              <w:t>Ability to take decision</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Very logical and decisive</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rPr>
            </w:pPr>
          </w:p>
        </w:tc>
        <w:tc>
          <w:tcPr>
            <w:tcW w:w="3564" w:type="dxa"/>
          </w:tcPr>
          <w:p w:rsidR="00255512" w:rsidRPr="001C0FB2" w:rsidRDefault="00255512" w:rsidP="00570444">
            <w:pPr>
              <w:spacing w:line="276" w:lineRule="auto"/>
              <w:rPr>
                <w:b/>
                <w:color w:val="000000" w:themeColor="text1"/>
              </w:rPr>
            </w:pPr>
            <w:r w:rsidRPr="001C0FB2">
              <w:rPr>
                <w:b/>
                <w:color w:val="000000" w:themeColor="text1"/>
              </w:rPr>
              <w:t>Foresight</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Anticipates problems and plans ahead</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Acceptance of responsibility</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Always prepared to take on responsibility even in different cult cases</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Analytical ability</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Picks out the essentials without wasting time on irrelevant details</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Reliability under pressure</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Imperturbable and exceptionally reliable at all times</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Work-out put</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Always up-to-date; accumulates no arrears</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Work-quality</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Always produces work of exceptionally high quality</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proofErr w:type="spellStart"/>
            <w:r w:rsidRPr="001C0FB2">
              <w:rPr>
                <w:b/>
                <w:color w:val="000000" w:themeColor="text1"/>
                <w:szCs w:val="20"/>
              </w:rPr>
              <w:t>Judg</w:t>
            </w:r>
            <w:r w:rsidR="00A42D48">
              <w:rPr>
                <w:b/>
                <w:color w:val="000000" w:themeColor="text1"/>
                <w:szCs w:val="20"/>
              </w:rPr>
              <w:t>e</w:t>
            </w:r>
            <w:r w:rsidRPr="001C0FB2">
              <w:rPr>
                <w:b/>
                <w:color w:val="000000" w:themeColor="text1"/>
                <w:szCs w:val="20"/>
              </w:rPr>
              <w:t>ment</w:t>
            </w:r>
            <w:proofErr w:type="spellEnd"/>
          </w:p>
          <w:p w:rsidR="00255512" w:rsidRPr="00F375F5" w:rsidRDefault="00255512" w:rsidP="00570444">
            <w:pPr>
              <w:spacing w:line="276" w:lineRule="auto"/>
              <w:rPr>
                <w:color w:val="000000" w:themeColor="text1"/>
                <w:sz w:val="20"/>
                <w:szCs w:val="20"/>
              </w:rPr>
            </w:pPr>
            <w:r w:rsidRPr="00F375F5">
              <w:rPr>
                <w:color w:val="000000" w:themeColor="text1"/>
                <w:sz w:val="20"/>
                <w:szCs w:val="20"/>
              </w:rPr>
              <w:t>Makes consistently sound proposals/decisions</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Financial responsibility</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Exercise due care discipline</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Power of expression (written)</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Always precise, clear and well set out</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Power of expression (oral)</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Puts across convincingly and concisely</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 w:val="20"/>
                <w:szCs w:val="20"/>
              </w:rPr>
            </w:pPr>
            <w:r w:rsidRPr="001C0FB2">
              <w:rPr>
                <w:b/>
                <w:color w:val="000000" w:themeColor="text1"/>
                <w:szCs w:val="20"/>
              </w:rPr>
              <w:t>Goals set Vs. Targets achieved</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Always accomplishes assigned task in time</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Relations with Subordinates</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 xml:space="preserve">Courteous and effective encouraging                </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trHeight w:val="530"/>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Attitude towards audit, inspection and technical reports</w:t>
            </w:r>
          </w:p>
          <w:p w:rsidR="00255512" w:rsidRPr="00F375F5" w:rsidRDefault="00255512" w:rsidP="00570444">
            <w:pPr>
              <w:spacing w:line="276" w:lineRule="auto"/>
              <w:rPr>
                <w:color w:val="000000" w:themeColor="text1"/>
                <w:sz w:val="20"/>
                <w:szCs w:val="20"/>
              </w:rPr>
            </w:pPr>
            <w:r w:rsidRPr="00F375F5">
              <w:rPr>
                <w:color w:val="000000" w:themeColor="text1"/>
                <w:sz w:val="20"/>
                <w:szCs w:val="20"/>
              </w:rPr>
              <w:t>Reduces audit objections through a deliberate efforts</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 xml:space="preserve">Relations with Superiors  </w:t>
            </w:r>
          </w:p>
          <w:p w:rsidR="00255512" w:rsidRPr="00EC51A8" w:rsidRDefault="00255512" w:rsidP="00570444">
            <w:pPr>
              <w:spacing w:line="276" w:lineRule="auto"/>
              <w:rPr>
                <w:color w:val="000000" w:themeColor="text1"/>
                <w:sz w:val="20"/>
                <w:szCs w:val="20"/>
              </w:rPr>
            </w:pPr>
            <w:r w:rsidRPr="00EC51A8">
              <w:rPr>
                <w:color w:val="000000" w:themeColor="text1"/>
                <w:sz w:val="20"/>
                <w:szCs w:val="20"/>
              </w:rPr>
              <w:t>Cooperative and trusted</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r w:rsidR="00255512" w:rsidRPr="00F375F5" w:rsidTr="000B08E6">
        <w:trPr>
          <w:trHeight w:val="530"/>
          <w:jc w:val="center"/>
        </w:trPr>
        <w:tc>
          <w:tcPr>
            <w:tcW w:w="738" w:type="dxa"/>
          </w:tcPr>
          <w:p w:rsidR="00255512" w:rsidRPr="00F375F5" w:rsidRDefault="00255512" w:rsidP="00570444">
            <w:pPr>
              <w:numPr>
                <w:ilvl w:val="0"/>
                <w:numId w:val="15"/>
              </w:numPr>
              <w:spacing w:line="276" w:lineRule="auto"/>
              <w:jc w:val="center"/>
              <w:rPr>
                <w:color w:val="000000" w:themeColor="text1"/>
                <w:szCs w:val="20"/>
              </w:rPr>
            </w:pPr>
          </w:p>
        </w:tc>
        <w:tc>
          <w:tcPr>
            <w:tcW w:w="3564" w:type="dxa"/>
          </w:tcPr>
          <w:p w:rsidR="00255512" w:rsidRPr="001C0FB2" w:rsidRDefault="00255512" w:rsidP="00570444">
            <w:pPr>
              <w:spacing w:line="276" w:lineRule="auto"/>
              <w:rPr>
                <w:b/>
                <w:color w:val="000000" w:themeColor="text1"/>
                <w:szCs w:val="20"/>
              </w:rPr>
            </w:pPr>
            <w:r w:rsidRPr="001C0FB2">
              <w:rPr>
                <w:b/>
                <w:color w:val="000000" w:themeColor="text1"/>
                <w:szCs w:val="20"/>
              </w:rPr>
              <w:t>Colleagues</w:t>
            </w:r>
          </w:p>
          <w:p w:rsidR="00255512" w:rsidRPr="00EC51A8" w:rsidRDefault="00255512" w:rsidP="00570444">
            <w:pPr>
              <w:spacing w:line="276" w:lineRule="auto"/>
              <w:rPr>
                <w:color w:val="000000" w:themeColor="text1"/>
                <w:sz w:val="20"/>
                <w:szCs w:val="20"/>
              </w:rPr>
            </w:pPr>
            <w:r w:rsidRPr="00EC51A8">
              <w:rPr>
                <w:color w:val="000000" w:themeColor="text1"/>
                <w:sz w:val="20"/>
                <w:szCs w:val="20"/>
              </w:rPr>
              <w:t>Works well in a team</w:t>
            </w:r>
          </w:p>
        </w:tc>
        <w:tc>
          <w:tcPr>
            <w:tcW w:w="990" w:type="dxa"/>
          </w:tcPr>
          <w:p w:rsidR="00255512" w:rsidRPr="00F375F5" w:rsidRDefault="00255512" w:rsidP="00570444">
            <w:pPr>
              <w:spacing w:line="276" w:lineRule="auto"/>
              <w:rPr>
                <w:color w:val="000000" w:themeColor="text1"/>
                <w:sz w:val="20"/>
                <w:szCs w:val="20"/>
              </w:rPr>
            </w:pPr>
          </w:p>
        </w:tc>
        <w:tc>
          <w:tcPr>
            <w:tcW w:w="90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810" w:type="dxa"/>
          </w:tcPr>
          <w:p w:rsidR="00255512" w:rsidRPr="00F375F5" w:rsidRDefault="00255512" w:rsidP="00570444">
            <w:pPr>
              <w:spacing w:line="276" w:lineRule="auto"/>
              <w:rPr>
                <w:color w:val="000000" w:themeColor="text1"/>
                <w:sz w:val="20"/>
                <w:szCs w:val="20"/>
              </w:rPr>
            </w:pPr>
          </w:p>
        </w:tc>
        <w:tc>
          <w:tcPr>
            <w:tcW w:w="972" w:type="dxa"/>
          </w:tcPr>
          <w:p w:rsidR="00255512" w:rsidRPr="00F375F5" w:rsidRDefault="00255512" w:rsidP="00570444">
            <w:pPr>
              <w:spacing w:line="276" w:lineRule="auto"/>
              <w:rPr>
                <w:color w:val="000000" w:themeColor="text1"/>
                <w:sz w:val="18"/>
                <w:szCs w:val="20"/>
              </w:rPr>
            </w:pPr>
          </w:p>
        </w:tc>
      </w:tr>
    </w:tbl>
    <w:p w:rsidR="00B86FAB" w:rsidRPr="00F375F5" w:rsidRDefault="00B86FAB" w:rsidP="00B86FAB">
      <w:pPr>
        <w:jc w:val="center"/>
        <w:rPr>
          <w:b/>
          <w:color w:val="000000" w:themeColor="text1"/>
          <w:u w:val="single"/>
        </w:rPr>
      </w:pPr>
    </w:p>
    <w:p w:rsidR="00B86FAB" w:rsidRPr="00F375F5" w:rsidRDefault="00B86FAB" w:rsidP="00B86FAB">
      <w:pPr>
        <w:rPr>
          <w:color w:val="000000" w:themeColor="text1"/>
        </w:rPr>
      </w:pPr>
    </w:p>
    <w:p w:rsidR="00B86FAB" w:rsidRPr="00F375F5" w:rsidRDefault="00B86FAB">
      <w:pPr>
        <w:spacing w:after="200" w:line="276" w:lineRule="auto"/>
        <w:rPr>
          <w:color w:val="000000" w:themeColor="text1"/>
        </w:rPr>
      </w:pPr>
      <w:r w:rsidRPr="00F375F5">
        <w:rPr>
          <w:color w:val="000000" w:themeColor="text1"/>
        </w:rPr>
        <w:br w:type="page"/>
      </w:r>
    </w:p>
    <w:p w:rsidR="00AA467F" w:rsidRPr="00F375F5" w:rsidRDefault="00AA467F" w:rsidP="00822DD0">
      <w:pPr>
        <w:spacing w:after="200"/>
        <w:jc w:val="center"/>
        <w:rPr>
          <w:color w:val="000000" w:themeColor="text1"/>
        </w:rPr>
      </w:pPr>
      <w:r w:rsidRPr="00F375F5">
        <w:rPr>
          <w:color w:val="000000" w:themeColor="text1"/>
        </w:rPr>
        <w:lastRenderedPageBreak/>
        <w:t>-4-</w:t>
      </w:r>
    </w:p>
    <w:p w:rsidR="00390743" w:rsidRDefault="00390743" w:rsidP="00390743">
      <w:pPr>
        <w:pStyle w:val="NoSpacing"/>
        <w:jc w:val="center"/>
        <w:rPr>
          <w:b/>
          <w:u w:val="single"/>
        </w:rPr>
      </w:pPr>
      <w:r w:rsidRPr="006873B5">
        <w:rPr>
          <w:b/>
          <w:u w:val="single"/>
        </w:rPr>
        <w:t>PART</w:t>
      </w:r>
      <w:r w:rsidR="002576B5">
        <w:rPr>
          <w:b/>
          <w:u w:val="single"/>
        </w:rPr>
        <w:t xml:space="preserve">- </w:t>
      </w:r>
      <w:r w:rsidRPr="006873B5">
        <w:rPr>
          <w:b/>
          <w:u w:val="single"/>
        </w:rPr>
        <w:t>III</w:t>
      </w:r>
    </w:p>
    <w:p w:rsidR="00390743" w:rsidRPr="006873B5" w:rsidRDefault="00390743" w:rsidP="00390743">
      <w:pPr>
        <w:pStyle w:val="NoSpacing"/>
        <w:jc w:val="center"/>
        <w:rPr>
          <w:b/>
          <w:u w:val="single"/>
        </w:rPr>
      </w:pPr>
      <w:r w:rsidRPr="006873B5">
        <w:rPr>
          <w:b/>
          <w:u w:val="single"/>
        </w:rPr>
        <w:t>REMARK OF THE REPORTING OFFICER</w:t>
      </w:r>
    </w:p>
    <w:p w:rsidR="00390743" w:rsidRPr="00BB249B" w:rsidRDefault="00390743" w:rsidP="00390743">
      <w:pPr>
        <w:pStyle w:val="NoSpacing"/>
        <w:jc w:val="center"/>
        <w:rPr>
          <w:b/>
          <w:sz w:val="12"/>
        </w:rPr>
      </w:pPr>
    </w:p>
    <w:p w:rsidR="00390743" w:rsidRPr="00C55121" w:rsidRDefault="00E7220E" w:rsidP="00E7220E">
      <w:pPr>
        <w:pStyle w:val="NoSpacing"/>
        <w:rPr>
          <w:b/>
        </w:rPr>
      </w:pPr>
      <w:r w:rsidRPr="00E7220E">
        <w:t>11.</w:t>
      </w:r>
      <w:r w:rsidR="00962EDF">
        <w:t xml:space="preserve"> </w:t>
      </w:r>
      <w:r w:rsidR="00962EDF">
        <w:tab/>
      </w:r>
      <w:r w:rsidR="00962EDF" w:rsidRPr="00962EDF">
        <w:t>General Assessment</w:t>
      </w:r>
    </w:p>
    <w:p w:rsidR="00D30027" w:rsidRPr="00390743" w:rsidRDefault="00D30027" w:rsidP="00C243AA">
      <w:pPr>
        <w:jc w:val="center"/>
        <w:rPr>
          <w:b/>
          <w:color w:val="000000" w:themeColor="text1"/>
          <w:sz w:val="10"/>
          <w:u w:val="single"/>
        </w:rPr>
      </w:pPr>
    </w:p>
    <w:p w:rsidR="00C51AB9" w:rsidRDefault="00C51AB9" w:rsidP="00962EDF">
      <w:pPr>
        <w:pStyle w:val="NoSpacing"/>
        <w:ind w:firstLine="720"/>
      </w:pPr>
      <w:r w:rsidRPr="008E2EAF">
        <w:t>(Appraise in the present</w:t>
      </w:r>
      <w:r>
        <w:t xml:space="preserve"> grade by initialing the appropriate column below)</w:t>
      </w:r>
    </w:p>
    <w:p w:rsidR="00C51AB9" w:rsidRDefault="00C51AB9" w:rsidP="00C51AB9">
      <w:pPr>
        <w:pStyle w:val="NoSpacing"/>
      </w:pPr>
    </w:p>
    <w:p w:rsidR="00C243AA" w:rsidRPr="00F375F5" w:rsidRDefault="00C243AA" w:rsidP="00C243AA">
      <w:pPr>
        <w:rPr>
          <w:color w:val="000000" w:themeColor="text1"/>
        </w:rPr>
      </w:pPr>
      <w:r w:rsidRPr="00F375F5">
        <w:rPr>
          <w:color w:val="000000" w:themeColor="text1"/>
        </w:rPr>
        <w:tab/>
      </w:r>
      <w:r w:rsidRPr="00F375F5">
        <w:rPr>
          <w:color w:val="000000" w:themeColor="text1"/>
        </w:rPr>
        <w:tab/>
      </w:r>
      <w:r w:rsidRPr="00F375F5">
        <w:rPr>
          <w:color w:val="000000" w:themeColor="text1"/>
        </w:rPr>
        <w:tab/>
      </w:r>
      <w:r w:rsidRPr="00F375F5">
        <w:rPr>
          <w:color w:val="000000" w:themeColor="text1"/>
        </w:rPr>
        <w:tab/>
      </w:r>
      <w:r w:rsidRPr="00F375F5">
        <w:rPr>
          <w:color w:val="000000" w:themeColor="text1"/>
        </w:rPr>
        <w:tab/>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75"/>
        <w:gridCol w:w="1515"/>
        <w:gridCol w:w="1947"/>
        <w:gridCol w:w="2013"/>
      </w:tblGrid>
      <w:tr w:rsidR="006C2CC4" w:rsidRPr="00F375F5" w:rsidTr="006C2CC4">
        <w:trPr>
          <w:jc w:val="center"/>
        </w:trPr>
        <w:tc>
          <w:tcPr>
            <w:tcW w:w="1596" w:type="dxa"/>
          </w:tcPr>
          <w:p w:rsidR="006C2CC4" w:rsidRPr="00F3356C" w:rsidRDefault="006C2CC4" w:rsidP="006900E0">
            <w:pPr>
              <w:rPr>
                <w:b/>
                <w:color w:val="000000" w:themeColor="text1"/>
              </w:rPr>
            </w:pPr>
            <w:r w:rsidRPr="00F3356C">
              <w:rPr>
                <w:b/>
                <w:color w:val="000000" w:themeColor="text1"/>
              </w:rPr>
              <w:t>Very Good</w:t>
            </w:r>
          </w:p>
        </w:tc>
        <w:tc>
          <w:tcPr>
            <w:tcW w:w="1275" w:type="dxa"/>
          </w:tcPr>
          <w:p w:rsidR="006C2CC4" w:rsidRPr="00F3356C" w:rsidRDefault="006C2CC4" w:rsidP="006900E0">
            <w:pPr>
              <w:jc w:val="center"/>
              <w:rPr>
                <w:b/>
                <w:color w:val="000000" w:themeColor="text1"/>
              </w:rPr>
            </w:pPr>
            <w:r w:rsidRPr="00F3356C">
              <w:rPr>
                <w:b/>
                <w:color w:val="000000" w:themeColor="text1"/>
              </w:rPr>
              <w:t>Good</w:t>
            </w:r>
          </w:p>
        </w:tc>
        <w:tc>
          <w:tcPr>
            <w:tcW w:w="1515" w:type="dxa"/>
          </w:tcPr>
          <w:p w:rsidR="006C2CC4" w:rsidRPr="00F3356C" w:rsidRDefault="006C2CC4" w:rsidP="006900E0">
            <w:pPr>
              <w:jc w:val="center"/>
              <w:rPr>
                <w:b/>
                <w:color w:val="000000" w:themeColor="text1"/>
              </w:rPr>
            </w:pPr>
            <w:r w:rsidRPr="00F3356C">
              <w:rPr>
                <w:b/>
                <w:color w:val="000000" w:themeColor="text1"/>
              </w:rPr>
              <w:t>Average</w:t>
            </w:r>
          </w:p>
        </w:tc>
        <w:tc>
          <w:tcPr>
            <w:tcW w:w="1947" w:type="dxa"/>
          </w:tcPr>
          <w:p w:rsidR="006C2CC4" w:rsidRDefault="006C2CC4" w:rsidP="006900E0">
            <w:pPr>
              <w:jc w:val="center"/>
              <w:rPr>
                <w:b/>
                <w:color w:val="000000" w:themeColor="text1"/>
              </w:rPr>
            </w:pPr>
            <w:r w:rsidRPr="00F3356C">
              <w:rPr>
                <w:b/>
                <w:color w:val="000000" w:themeColor="text1"/>
              </w:rPr>
              <w:t>Below Average</w:t>
            </w:r>
          </w:p>
          <w:p w:rsidR="006C2CC4" w:rsidRPr="00F3356C" w:rsidRDefault="006C2CC4" w:rsidP="006900E0">
            <w:pPr>
              <w:jc w:val="center"/>
              <w:rPr>
                <w:b/>
                <w:color w:val="000000" w:themeColor="text1"/>
              </w:rPr>
            </w:pPr>
          </w:p>
        </w:tc>
        <w:tc>
          <w:tcPr>
            <w:tcW w:w="2013" w:type="dxa"/>
          </w:tcPr>
          <w:p w:rsidR="006C2CC4" w:rsidRPr="00F3356C" w:rsidRDefault="006C2CC4" w:rsidP="006900E0">
            <w:pPr>
              <w:jc w:val="center"/>
              <w:rPr>
                <w:b/>
                <w:color w:val="000000" w:themeColor="text1"/>
              </w:rPr>
            </w:pPr>
            <w:r>
              <w:rPr>
                <w:b/>
                <w:color w:val="000000" w:themeColor="text1"/>
              </w:rPr>
              <w:t>Poor</w:t>
            </w:r>
          </w:p>
        </w:tc>
      </w:tr>
      <w:tr w:rsidR="006C2CC4" w:rsidRPr="00F375F5" w:rsidTr="006C2CC4">
        <w:trPr>
          <w:jc w:val="center"/>
        </w:trPr>
        <w:tc>
          <w:tcPr>
            <w:tcW w:w="1596" w:type="dxa"/>
          </w:tcPr>
          <w:p w:rsidR="006C2CC4" w:rsidRPr="00F375F5" w:rsidRDefault="006C2CC4" w:rsidP="006900E0">
            <w:pPr>
              <w:rPr>
                <w:color w:val="000000" w:themeColor="text1"/>
                <w:sz w:val="20"/>
                <w:szCs w:val="20"/>
              </w:rPr>
            </w:pPr>
          </w:p>
        </w:tc>
        <w:tc>
          <w:tcPr>
            <w:tcW w:w="1275" w:type="dxa"/>
          </w:tcPr>
          <w:p w:rsidR="006C2CC4" w:rsidRPr="00F375F5" w:rsidRDefault="006C2CC4" w:rsidP="006900E0">
            <w:pPr>
              <w:rPr>
                <w:color w:val="000000" w:themeColor="text1"/>
                <w:sz w:val="20"/>
                <w:szCs w:val="20"/>
              </w:rPr>
            </w:pPr>
          </w:p>
        </w:tc>
        <w:tc>
          <w:tcPr>
            <w:tcW w:w="1515" w:type="dxa"/>
          </w:tcPr>
          <w:p w:rsidR="006C2CC4" w:rsidRPr="00F375F5" w:rsidRDefault="006C2CC4" w:rsidP="006900E0">
            <w:pPr>
              <w:rPr>
                <w:color w:val="000000" w:themeColor="text1"/>
                <w:sz w:val="20"/>
                <w:szCs w:val="20"/>
              </w:rPr>
            </w:pPr>
          </w:p>
        </w:tc>
        <w:tc>
          <w:tcPr>
            <w:tcW w:w="1947" w:type="dxa"/>
          </w:tcPr>
          <w:p w:rsidR="006C2CC4" w:rsidRDefault="006C2CC4" w:rsidP="006900E0">
            <w:pPr>
              <w:rPr>
                <w:color w:val="000000" w:themeColor="text1"/>
                <w:sz w:val="20"/>
                <w:szCs w:val="20"/>
              </w:rPr>
            </w:pPr>
          </w:p>
          <w:p w:rsidR="006C2CC4" w:rsidRPr="00F375F5" w:rsidRDefault="006C2CC4" w:rsidP="006900E0">
            <w:pPr>
              <w:rPr>
                <w:color w:val="000000" w:themeColor="text1"/>
                <w:sz w:val="20"/>
                <w:szCs w:val="20"/>
              </w:rPr>
            </w:pPr>
          </w:p>
        </w:tc>
        <w:tc>
          <w:tcPr>
            <w:tcW w:w="2013" w:type="dxa"/>
          </w:tcPr>
          <w:p w:rsidR="006C2CC4" w:rsidRDefault="006C2CC4" w:rsidP="006900E0">
            <w:pPr>
              <w:rPr>
                <w:color w:val="000000" w:themeColor="text1"/>
                <w:sz w:val="20"/>
                <w:szCs w:val="20"/>
              </w:rPr>
            </w:pPr>
          </w:p>
          <w:p w:rsidR="006C2CC4" w:rsidRDefault="006C2CC4" w:rsidP="006900E0">
            <w:pPr>
              <w:rPr>
                <w:color w:val="000000" w:themeColor="text1"/>
                <w:sz w:val="20"/>
                <w:szCs w:val="20"/>
              </w:rPr>
            </w:pPr>
          </w:p>
          <w:p w:rsidR="006C2CC4" w:rsidRDefault="006C2CC4" w:rsidP="006900E0">
            <w:pPr>
              <w:rPr>
                <w:color w:val="000000" w:themeColor="text1"/>
                <w:sz w:val="20"/>
                <w:szCs w:val="20"/>
              </w:rPr>
            </w:pPr>
          </w:p>
        </w:tc>
      </w:tr>
    </w:tbl>
    <w:p w:rsidR="00C243AA" w:rsidRPr="00F375F5" w:rsidRDefault="00C243AA" w:rsidP="00C243AA">
      <w:pPr>
        <w:jc w:val="center"/>
        <w:rPr>
          <w:b/>
          <w:color w:val="000000" w:themeColor="text1"/>
          <w:u w:val="single"/>
        </w:rPr>
      </w:pPr>
    </w:p>
    <w:p w:rsidR="00C243AA" w:rsidRPr="007C026A" w:rsidRDefault="00C243AA" w:rsidP="00C243AA">
      <w:pPr>
        <w:jc w:val="center"/>
        <w:rPr>
          <w:color w:val="000000" w:themeColor="text1"/>
          <w:sz w:val="2"/>
        </w:rPr>
      </w:pPr>
    </w:p>
    <w:p w:rsidR="00E7220E" w:rsidRDefault="001C0FB2" w:rsidP="00E7220E">
      <w:pPr>
        <w:rPr>
          <w:b/>
          <w:color w:val="000000" w:themeColor="text1"/>
        </w:rPr>
      </w:pPr>
      <w:r w:rsidRPr="001C0FB2">
        <w:rPr>
          <w:color w:val="000000" w:themeColor="text1"/>
        </w:rPr>
        <w:t>12.</w:t>
      </w:r>
      <w:r w:rsidR="00E7220E">
        <w:rPr>
          <w:b/>
          <w:color w:val="000000" w:themeColor="text1"/>
        </w:rPr>
        <w:tab/>
      </w:r>
      <w:r w:rsidR="00962EDF" w:rsidRPr="00962EDF">
        <w:rPr>
          <w:color w:val="000000" w:themeColor="text1"/>
        </w:rPr>
        <w:t xml:space="preserve">Fitness </w:t>
      </w:r>
      <w:r w:rsidR="00962EDF">
        <w:rPr>
          <w:color w:val="000000" w:themeColor="text1"/>
        </w:rPr>
        <w:t>f</w:t>
      </w:r>
      <w:r w:rsidR="00962EDF" w:rsidRPr="00962EDF">
        <w:rPr>
          <w:color w:val="000000" w:themeColor="text1"/>
        </w:rPr>
        <w:t>or Promotion</w:t>
      </w:r>
    </w:p>
    <w:p w:rsidR="00C243AA" w:rsidRPr="00E7220E" w:rsidRDefault="00C243AA" w:rsidP="00E7220E">
      <w:pPr>
        <w:ind w:firstLine="720"/>
        <w:rPr>
          <w:b/>
          <w:color w:val="000000" w:themeColor="text1"/>
        </w:rPr>
      </w:pPr>
      <w:r w:rsidRPr="00E7220E">
        <w:rPr>
          <w:color w:val="000000" w:themeColor="text1"/>
        </w:rPr>
        <w:t>(Initial the appropriate box below)</w:t>
      </w:r>
    </w:p>
    <w:p w:rsidR="00C243AA" w:rsidRDefault="00C243AA" w:rsidP="00C243AA">
      <w:pPr>
        <w:jc w:val="center"/>
        <w:rPr>
          <w:color w:val="000000" w:themeColor="text1"/>
        </w:rPr>
      </w:pPr>
    </w:p>
    <w:p w:rsidR="00390743" w:rsidRDefault="00495A6A" w:rsidP="00390743">
      <w:pPr>
        <w:pStyle w:val="NoSpacing"/>
        <w:ind w:firstLine="720"/>
        <w:rPr>
          <w:b/>
          <w:color w:val="000000" w:themeColor="text1"/>
        </w:rPr>
      </w:pPr>
      <w:r>
        <w:rPr>
          <w:noProof/>
        </w:rPr>
        <w:pict>
          <v:rect id="_x0000_s1030" style="position:absolute;left:0;text-align:left;margin-left:326.1pt;margin-top:9.8pt;width:40.5pt;height:19.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r w:rsidR="0094583E">
        <w:rPr>
          <w:b/>
          <w:color w:val="000000" w:themeColor="text1"/>
        </w:rPr>
        <w:tab/>
      </w:r>
      <w:r w:rsidR="0094583E">
        <w:rPr>
          <w:b/>
          <w:color w:val="000000" w:themeColor="text1"/>
        </w:rPr>
        <w:tab/>
      </w:r>
    </w:p>
    <w:p w:rsidR="00570444" w:rsidRDefault="00570444" w:rsidP="00570444">
      <w:pPr>
        <w:pStyle w:val="NoSpacing"/>
        <w:ind w:firstLine="720"/>
      </w:pPr>
      <w:r>
        <w:t>(a)</w:t>
      </w:r>
      <w:r>
        <w:tab/>
        <w:t xml:space="preserve">Recommended for accelerated promotion. </w:t>
      </w:r>
      <w:r>
        <w:tab/>
      </w:r>
      <w:r>
        <w:tab/>
      </w:r>
      <w:r>
        <w:tab/>
      </w:r>
    </w:p>
    <w:p w:rsidR="00570444" w:rsidRDefault="00495A6A" w:rsidP="00570444">
      <w:pPr>
        <w:pStyle w:val="NoSpacing"/>
        <w:ind w:firstLine="720"/>
      </w:pPr>
      <w:r>
        <w:rPr>
          <w:noProof/>
        </w:rPr>
        <w:pict>
          <v:rect id="Rectangle 3" o:spid="_x0000_s1028" style="position:absolute;left:0;text-align:left;margin-left:326.1pt;margin-top:11.6pt;width:40.5pt;height:19.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p>
    <w:p w:rsidR="00570444" w:rsidRDefault="00495A6A" w:rsidP="00570444">
      <w:pPr>
        <w:pStyle w:val="NoSpacing"/>
        <w:ind w:firstLine="720"/>
      </w:pPr>
      <w:r>
        <w:rPr>
          <w:noProof/>
        </w:rPr>
        <w:pict>
          <v:rect id="_x0000_s1029" style="position:absolute;left:0;text-align:left;margin-left:326.55pt;margin-top:26.85pt;width:40.5pt;height:19.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"/>
        </w:pict>
      </w:r>
      <w:r w:rsidR="00570444">
        <w:t>(b)</w:t>
      </w:r>
      <w:r w:rsidR="00570444">
        <w:tab/>
      </w:r>
      <w:r w:rsidR="00570444">
        <w:rPr>
          <w:color w:val="000000" w:themeColor="text1"/>
        </w:rPr>
        <w:t xml:space="preserve">Fit for promotion </w:t>
      </w:r>
      <w:r w:rsidR="00DD5CF1">
        <w:rPr>
          <w:color w:val="000000" w:themeColor="text1"/>
        </w:rPr>
        <w:t>in his own turn</w:t>
      </w:r>
      <w:r w:rsidR="00570444">
        <w:rPr>
          <w:color w:val="000000" w:themeColor="text1"/>
        </w:rPr>
        <w:t>.</w:t>
      </w:r>
      <w:r w:rsidR="00570444">
        <w:tab/>
      </w:r>
      <w:r w:rsidR="00570444">
        <w:tab/>
      </w:r>
      <w:r w:rsidR="00570444">
        <w:tab/>
      </w:r>
      <w:r w:rsidR="00570444">
        <w:tab/>
      </w:r>
      <w:r w:rsidR="00570444">
        <w:tab/>
      </w:r>
      <w:r w:rsidR="00570444">
        <w:tab/>
      </w:r>
      <w:r w:rsidR="00570444">
        <w:tab/>
      </w:r>
      <w:r w:rsidR="00570444">
        <w:tab/>
      </w:r>
      <w:r w:rsidR="00570444">
        <w:tab/>
      </w:r>
    </w:p>
    <w:p w:rsidR="00570444" w:rsidRDefault="00570444" w:rsidP="00570444">
      <w:pPr>
        <w:pStyle w:val="NoSpacing"/>
        <w:ind w:firstLine="720"/>
        <w:rPr>
          <w:color w:val="000000" w:themeColor="text1"/>
        </w:rPr>
      </w:pPr>
      <w:r>
        <w:t>(c)</w:t>
      </w:r>
      <w:r>
        <w:tab/>
      </w:r>
      <w:r>
        <w:rPr>
          <w:color w:val="000000" w:themeColor="text1"/>
        </w:rPr>
        <w:t>Not yet fit for promotion, but likely</w:t>
      </w:r>
    </w:p>
    <w:p w:rsidR="00570444" w:rsidRDefault="00570444" w:rsidP="00570444">
      <w:pPr>
        <w:pStyle w:val="NoSpacing"/>
        <w:ind w:left="720" w:firstLine="720"/>
      </w:pPr>
      <w:proofErr w:type="gramStart"/>
      <w:r>
        <w:rPr>
          <w:color w:val="000000" w:themeColor="text1"/>
        </w:rPr>
        <w:t>to</w:t>
      </w:r>
      <w:proofErr w:type="gramEnd"/>
      <w:r>
        <w:rPr>
          <w:color w:val="000000" w:themeColor="text1"/>
        </w:rPr>
        <w:t xml:space="preserve"> become fit in course of time.</w:t>
      </w:r>
    </w:p>
    <w:p w:rsidR="00570444" w:rsidRDefault="00570444" w:rsidP="00570444">
      <w:pPr>
        <w:pStyle w:val="NoSpacing"/>
        <w:ind w:firstLine="720"/>
      </w:pPr>
      <w:r>
        <w:tab/>
      </w:r>
    </w:p>
    <w:p w:rsidR="00C243AA" w:rsidRDefault="00C243AA" w:rsidP="00C243AA">
      <w:pPr>
        <w:jc w:val="center"/>
        <w:rPr>
          <w:b/>
          <w:color w:val="000000" w:themeColor="text1"/>
          <w:sz w:val="18"/>
        </w:rPr>
      </w:pPr>
    </w:p>
    <w:p w:rsidR="00C243AA" w:rsidRPr="001C0FB2" w:rsidRDefault="001C0FB2" w:rsidP="00C438EE">
      <w:pPr>
        <w:pStyle w:val="NoSpacing"/>
      </w:pPr>
      <w:r w:rsidRPr="001C0FB2">
        <w:t>13.</w:t>
      </w:r>
      <w:r>
        <w:tab/>
      </w:r>
      <w:r>
        <w:tab/>
      </w:r>
      <w:r>
        <w:tab/>
      </w:r>
      <w:r>
        <w:tab/>
      </w:r>
      <w:r>
        <w:tab/>
      </w:r>
      <w:r>
        <w:tab/>
      </w:r>
      <w:r w:rsidR="00C438EE" w:rsidRPr="00C438EE">
        <w:rPr>
          <w:b/>
        </w:rPr>
        <w:t>PEN PICTURE</w:t>
      </w:r>
    </w:p>
    <w:p w:rsidR="00C243AA" w:rsidRDefault="00CC2BEF" w:rsidP="00CC2BEF">
      <w:pPr>
        <w:spacing w:after="200"/>
        <w:jc w:val="center"/>
        <w:rPr>
          <w:b/>
          <w:color w:val="000000" w:themeColor="text1"/>
        </w:rPr>
      </w:pP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Pr>
          <w:b/>
          <w:color w:val="000000" w:themeColor="text1"/>
        </w:rPr>
        <w:softHyphen/>
      </w:r>
      <w:r w:rsidRPr="00CC2BEF">
        <w:rPr>
          <w:b/>
          <w:color w:val="000000" w:themeColor="text1"/>
        </w:rPr>
        <w:t>_______________________________________________________________________</w:t>
      </w:r>
    </w:p>
    <w:p w:rsidR="00C243AA" w:rsidRDefault="00CC2BEF" w:rsidP="00CC2BEF">
      <w:pPr>
        <w:spacing w:after="200"/>
        <w:jc w:val="center"/>
        <w:rPr>
          <w:b/>
          <w:color w:val="000000" w:themeColor="text1"/>
        </w:rPr>
      </w:pPr>
      <w:r w:rsidRPr="00CC2BEF">
        <w:rPr>
          <w:b/>
          <w:color w:val="000000" w:themeColor="text1"/>
        </w:rPr>
        <w:t>_______________________________________________________________________</w:t>
      </w:r>
    </w:p>
    <w:p w:rsidR="00C243AA" w:rsidRDefault="00CC2BEF" w:rsidP="00CC2BEF">
      <w:pPr>
        <w:spacing w:after="200"/>
        <w:jc w:val="center"/>
        <w:rPr>
          <w:b/>
          <w:color w:val="000000" w:themeColor="text1"/>
        </w:rPr>
      </w:pPr>
      <w:r w:rsidRPr="00CC2BEF">
        <w:rPr>
          <w:b/>
          <w:color w:val="000000" w:themeColor="text1"/>
        </w:rPr>
        <w:t>_______________________________________________________________________</w:t>
      </w:r>
    </w:p>
    <w:p w:rsidR="00C243AA" w:rsidRDefault="00CC2BEF" w:rsidP="00CC2BEF">
      <w:pPr>
        <w:spacing w:after="200"/>
        <w:jc w:val="center"/>
        <w:rPr>
          <w:b/>
          <w:color w:val="000000" w:themeColor="text1"/>
        </w:rPr>
      </w:pPr>
      <w:r w:rsidRPr="00CC2BEF">
        <w:rPr>
          <w:b/>
          <w:color w:val="000000" w:themeColor="text1"/>
        </w:rPr>
        <w:t>_______________________________________________________________________</w:t>
      </w:r>
    </w:p>
    <w:p w:rsidR="00CC2BEF" w:rsidRDefault="00CC2BEF" w:rsidP="00CC2BEF">
      <w:pPr>
        <w:spacing w:after="200"/>
        <w:jc w:val="center"/>
        <w:rPr>
          <w:b/>
          <w:color w:val="000000" w:themeColor="text1"/>
        </w:rPr>
      </w:pPr>
      <w:r w:rsidRPr="00CC2BEF">
        <w:rPr>
          <w:b/>
          <w:color w:val="000000" w:themeColor="text1"/>
        </w:rPr>
        <w:t>_______________________________________________________________________</w:t>
      </w:r>
    </w:p>
    <w:p w:rsidR="00CC2BEF" w:rsidRDefault="00CC2BEF" w:rsidP="00CC2BEF">
      <w:pPr>
        <w:spacing w:after="200"/>
        <w:jc w:val="center"/>
        <w:rPr>
          <w:b/>
          <w:color w:val="000000" w:themeColor="text1"/>
        </w:rPr>
      </w:pPr>
      <w:r w:rsidRPr="00CC2BEF">
        <w:rPr>
          <w:b/>
          <w:color w:val="000000" w:themeColor="text1"/>
        </w:rPr>
        <w:t>_______________________________________________________________________</w:t>
      </w:r>
    </w:p>
    <w:p w:rsidR="00C243AA" w:rsidRDefault="00C243AA" w:rsidP="00C243AA">
      <w:pPr>
        <w:spacing w:after="200"/>
        <w:jc w:val="right"/>
        <w:rPr>
          <w:b/>
          <w:color w:val="000000" w:themeColor="text1"/>
        </w:rPr>
      </w:pPr>
    </w:p>
    <w:p w:rsidR="00C243AA" w:rsidRPr="00267E54" w:rsidRDefault="00C243AA" w:rsidP="00C243AA">
      <w:r w:rsidRPr="00267E54">
        <w:t xml:space="preserve">Name of the </w:t>
      </w:r>
      <w:r>
        <w:t>Reporting Officer</w:t>
      </w:r>
      <w:r w:rsidRPr="00267E54">
        <w:tab/>
      </w:r>
      <w:r w:rsidRPr="00267E54">
        <w:tab/>
      </w:r>
      <w:r w:rsidRPr="00267E54">
        <w:tab/>
        <w:t xml:space="preserve"> Signature</w:t>
      </w:r>
      <w:proofErr w:type="gramStart"/>
      <w:r w:rsidR="00627FE5">
        <w:t>:</w:t>
      </w:r>
      <w:r w:rsidRPr="00267E54">
        <w:t>_</w:t>
      </w:r>
      <w:proofErr w:type="gramEnd"/>
      <w:r w:rsidRPr="00267E54">
        <w:t>__________________</w:t>
      </w:r>
    </w:p>
    <w:p w:rsidR="00C243AA" w:rsidRPr="00267E54" w:rsidRDefault="00C243AA" w:rsidP="00C243AA">
      <w:r w:rsidRPr="00267E54">
        <w:t>(Capital letters)</w:t>
      </w:r>
      <w:r w:rsidR="00627FE5">
        <w:t>:</w:t>
      </w:r>
      <w:r w:rsidRPr="00267E54">
        <w:t>_______________________</w:t>
      </w:r>
    </w:p>
    <w:p w:rsidR="00C243AA" w:rsidRPr="00267E54" w:rsidRDefault="00C243AA" w:rsidP="00C243AA"/>
    <w:p w:rsidR="00C243AA" w:rsidRPr="00267E54" w:rsidRDefault="00C243AA" w:rsidP="00C243AA">
      <w:pPr>
        <w:spacing w:line="360" w:lineRule="auto"/>
      </w:pPr>
      <w:r w:rsidRPr="00267E54">
        <w:t>Designation</w:t>
      </w:r>
      <w:proofErr w:type="gramStart"/>
      <w:r w:rsidR="00627FE5">
        <w:t>:</w:t>
      </w:r>
      <w:r w:rsidRPr="00267E54">
        <w:t>_</w:t>
      </w:r>
      <w:proofErr w:type="gramEnd"/>
      <w:r w:rsidRPr="00267E54">
        <w:t xml:space="preserve">______________________ </w:t>
      </w:r>
      <w:r w:rsidRPr="00267E54">
        <w:tab/>
      </w:r>
      <w:r w:rsidRPr="00267E54">
        <w:tab/>
        <w:t>Date</w:t>
      </w:r>
      <w:r w:rsidR="00627FE5">
        <w:t>:</w:t>
      </w:r>
      <w:r w:rsidRPr="00267E54">
        <w:t xml:space="preserve"> ________</w:t>
      </w:r>
      <w:r w:rsidRPr="00267E54">
        <w:softHyphen/>
      </w:r>
      <w:r w:rsidRPr="00267E54">
        <w:softHyphen/>
      </w:r>
      <w:r w:rsidRPr="00267E54">
        <w:softHyphen/>
      </w:r>
      <w:r w:rsidRPr="00267E54">
        <w:softHyphen/>
      </w:r>
      <w:r w:rsidRPr="00267E54">
        <w:softHyphen/>
      </w:r>
      <w:r w:rsidRPr="00267E54">
        <w:softHyphen/>
      </w:r>
      <w:r w:rsidRPr="00267E54">
        <w:softHyphen/>
      </w:r>
      <w:r w:rsidRPr="00267E54">
        <w:softHyphen/>
        <w:t>_______________</w:t>
      </w:r>
    </w:p>
    <w:p w:rsidR="00C243AA" w:rsidRDefault="00C243AA" w:rsidP="00C243AA">
      <w:pPr>
        <w:spacing w:after="200"/>
        <w:rPr>
          <w:b/>
          <w:color w:val="000000" w:themeColor="text1"/>
        </w:rPr>
      </w:pPr>
    </w:p>
    <w:p w:rsidR="00570444" w:rsidRDefault="00C243AA" w:rsidP="00D30027">
      <w:pPr>
        <w:jc w:val="center"/>
        <w:rPr>
          <w:b/>
          <w:color w:val="000000" w:themeColor="text1"/>
          <w:u w:val="single"/>
        </w:rPr>
      </w:pPr>
      <w:r w:rsidRPr="00D30027">
        <w:rPr>
          <w:b/>
          <w:color w:val="000000" w:themeColor="text1"/>
          <w:u w:val="single"/>
        </w:rPr>
        <w:t>PART</w:t>
      </w:r>
      <w:r w:rsidR="00570444">
        <w:rPr>
          <w:b/>
          <w:color w:val="000000" w:themeColor="text1"/>
          <w:u w:val="single"/>
        </w:rPr>
        <w:t xml:space="preserve">- </w:t>
      </w:r>
      <w:r w:rsidRPr="00D30027">
        <w:rPr>
          <w:b/>
          <w:color w:val="000000" w:themeColor="text1"/>
          <w:u w:val="single"/>
        </w:rPr>
        <w:t>IV</w:t>
      </w:r>
    </w:p>
    <w:p w:rsidR="00C243AA" w:rsidRPr="00D30027" w:rsidRDefault="00C243AA" w:rsidP="00D30027">
      <w:pPr>
        <w:jc w:val="center"/>
        <w:rPr>
          <w:b/>
          <w:color w:val="000000" w:themeColor="text1"/>
          <w:u w:val="single"/>
        </w:rPr>
      </w:pPr>
      <w:r w:rsidRPr="00D30027">
        <w:rPr>
          <w:b/>
          <w:color w:val="000000" w:themeColor="text1"/>
          <w:u w:val="single"/>
        </w:rPr>
        <w:t>REMARKS OF THE COUNTERSIGNING OFFICER</w:t>
      </w:r>
    </w:p>
    <w:p w:rsidR="00C243AA" w:rsidRPr="007C026A" w:rsidRDefault="00C243AA" w:rsidP="00C243AA">
      <w:pPr>
        <w:spacing w:after="200"/>
        <w:rPr>
          <w:b/>
          <w:color w:val="000000" w:themeColor="text1"/>
          <w:sz w:val="6"/>
        </w:rPr>
      </w:pPr>
    </w:p>
    <w:p w:rsidR="00C243AA" w:rsidRPr="00267E54" w:rsidRDefault="00D30027" w:rsidP="00D30027">
      <w:pPr>
        <w:spacing w:line="480" w:lineRule="auto"/>
      </w:pPr>
      <w:r>
        <w:t>14.</w:t>
      </w:r>
      <w:r>
        <w:tab/>
      </w:r>
      <w:r w:rsidR="00C243AA" w:rsidRPr="00267E54">
        <w:t>How often have you seen the work of the officer reported upon?</w:t>
      </w: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64"/>
        <w:gridCol w:w="1624"/>
        <w:gridCol w:w="1710"/>
      </w:tblGrid>
      <w:tr w:rsidR="00C243AA" w:rsidRPr="00267E54" w:rsidTr="006900E0">
        <w:trPr>
          <w:trHeight w:val="179"/>
          <w:jc w:val="center"/>
        </w:trPr>
        <w:tc>
          <w:tcPr>
            <w:tcW w:w="2036" w:type="dxa"/>
          </w:tcPr>
          <w:p w:rsidR="00C243AA" w:rsidRDefault="00C243AA" w:rsidP="006900E0">
            <w:pPr>
              <w:jc w:val="center"/>
              <w:rPr>
                <w:b/>
              </w:rPr>
            </w:pPr>
            <w:r w:rsidRPr="00267E54">
              <w:rPr>
                <w:b/>
              </w:rPr>
              <w:t>Very Frequently</w:t>
            </w:r>
          </w:p>
          <w:p w:rsidR="00C243AA" w:rsidRPr="00267E54" w:rsidRDefault="00C243AA" w:rsidP="006900E0">
            <w:pPr>
              <w:jc w:val="center"/>
              <w:rPr>
                <w:b/>
              </w:rPr>
            </w:pPr>
          </w:p>
        </w:tc>
        <w:tc>
          <w:tcPr>
            <w:tcW w:w="1964" w:type="dxa"/>
          </w:tcPr>
          <w:p w:rsidR="00C243AA" w:rsidRPr="00267E54" w:rsidRDefault="00C243AA" w:rsidP="006900E0">
            <w:pPr>
              <w:jc w:val="center"/>
              <w:rPr>
                <w:b/>
              </w:rPr>
            </w:pPr>
            <w:r w:rsidRPr="00267E54">
              <w:rPr>
                <w:b/>
              </w:rPr>
              <w:t xml:space="preserve">Frequently </w:t>
            </w:r>
          </w:p>
        </w:tc>
        <w:tc>
          <w:tcPr>
            <w:tcW w:w="1624" w:type="dxa"/>
          </w:tcPr>
          <w:p w:rsidR="00C243AA" w:rsidRPr="00267E54" w:rsidRDefault="00C243AA" w:rsidP="006900E0">
            <w:pPr>
              <w:jc w:val="center"/>
              <w:rPr>
                <w:b/>
              </w:rPr>
            </w:pPr>
            <w:r w:rsidRPr="00267E54">
              <w:rPr>
                <w:b/>
              </w:rPr>
              <w:t>Rarely</w:t>
            </w:r>
          </w:p>
        </w:tc>
        <w:tc>
          <w:tcPr>
            <w:tcW w:w="1710" w:type="dxa"/>
          </w:tcPr>
          <w:p w:rsidR="00C243AA" w:rsidRPr="00267E54" w:rsidRDefault="00C243AA" w:rsidP="006900E0">
            <w:pPr>
              <w:jc w:val="center"/>
              <w:rPr>
                <w:b/>
              </w:rPr>
            </w:pPr>
            <w:r w:rsidRPr="00267E54">
              <w:rPr>
                <w:b/>
              </w:rPr>
              <w:t>Never</w:t>
            </w:r>
          </w:p>
        </w:tc>
      </w:tr>
      <w:tr w:rsidR="00C243AA" w:rsidRPr="00267E54" w:rsidTr="006900E0">
        <w:trPr>
          <w:trHeight w:val="179"/>
          <w:jc w:val="center"/>
        </w:trPr>
        <w:tc>
          <w:tcPr>
            <w:tcW w:w="2036" w:type="dxa"/>
          </w:tcPr>
          <w:p w:rsidR="00C243AA" w:rsidRPr="00267E54" w:rsidRDefault="00C243AA" w:rsidP="006900E0">
            <w:pPr>
              <w:jc w:val="center"/>
            </w:pPr>
          </w:p>
          <w:p w:rsidR="00C243AA" w:rsidRPr="00267E54" w:rsidRDefault="00C243AA" w:rsidP="006900E0">
            <w:pPr>
              <w:jc w:val="center"/>
            </w:pPr>
          </w:p>
        </w:tc>
        <w:tc>
          <w:tcPr>
            <w:tcW w:w="1964" w:type="dxa"/>
          </w:tcPr>
          <w:p w:rsidR="00C243AA" w:rsidRPr="00267E54" w:rsidRDefault="00C243AA" w:rsidP="006900E0">
            <w:pPr>
              <w:jc w:val="center"/>
            </w:pPr>
          </w:p>
        </w:tc>
        <w:tc>
          <w:tcPr>
            <w:tcW w:w="1624" w:type="dxa"/>
          </w:tcPr>
          <w:p w:rsidR="00C243AA" w:rsidRPr="00267E54" w:rsidRDefault="00C243AA" w:rsidP="006900E0">
            <w:pPr>
              <w:jc w:val="center"/>
            </w:pPr>
          </w:p>
        </w:tc>
        <w:tc>
          <w:tcPr>
            <w:tcW w:w="1710" w:type="dxa"/>
          </w:tcPr>
          <w:p w:rsidR="00C243AA" w:rsidRPr="00267E54" w:rsidRDefault="00C243AA" w:rsidP="006900E0">
            <w:pPr>
              <w:jc w:val="center"/>
            </w:pPr>
          </w:p>
        </w:tc>
      </w:tr>
    </w:tbl>
    <w:p w:rsidR="00C243AA" w:rsidRPr="00267E54" w:rsidRDefault="00D30027" w:rsidP="00D30027">
      <w:pPr>
        <w:spacing w:before="240" w:line="360" w:lineRule="auto"/>
      </w:pPr>
      <w:r>
        <w:t>15.</w:t>
      </w:r>
      <w:r>
        <w:tab/>
      </w:r>
      <w:r w:rsidR="00C243AA" w:rsidRPr="00267E54">
        <w:t>How well do you know the officer? If you disagree with the assessment of the reporting officer, please give reasons</w:t>
      </w:r>
      <w:r w:rsidR="00670237">
        <w:t>.</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C243AA" w:rsidRPr="00267E54" w:rsidRDefault="00C243AA" w:rsidP="00C243AA">
      <w:pPr>
        <w:jc w:val="center"/>
      </w:pPr>
      <w:r>
        <w:lastRenderedPageBreak/>
        <w:t>-5-</w:t>
      </w:r>
    </w:p>
    <w:p w:rsidR="00570444" w:rsidRDefault="00570444" w:rsidP="00635966">
      <w:pPr>
        <w:spacing w:after="240"/>
      </w:pPr>
    </w:p>
    <w:p w:rsidR="00C243AA" w:rsidRDefault="00635966" w:rsidP="00635966">
      <w:pPr>
        <w:spacing w:after="240"/>
      </w:pPr>
      <w:r>
        <w:t xml:space="preserve">16.  </w:t>
      </w:r>
      <w:r>
        <w:tab/>
      </w:r>
      <w:r w:rsidR="00C243AA" w:rsidRPr="00267E54">
        <w:t>Overall grading</w:t>
      </w:r>
      <w:r>
        <w:t>.</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275"/>
        <w:gridCol w:w="1515"/>
        <w:gridCol w:w="1947"/>
        <w:gridCol w:w="2013"/>
      </w:tblGrid>
      <w:tr w:rsidR="00715A73" w:rsidRPr="00F375F5" w:rsidTr="006900E0">
        <w:trPr>
          <w:jc w:val="center"/>
        </w:trPr>
        <w:tc>
          <w:tcPr>
            <w:tcW w:w="1596" w:type="dxa"/>
          </w:tcPr>
          <w:p w:rsidR="00715A73" w:rsidRPr="00F3356C" w:rsidRDefault="00715A73" w:rsidP="006900E0">
            <w:pPr>
              <w:rPr>
                <w:b/>
                <w:color w:val="000000" w:themeColor="text1"/>
              </w:rPr>
            </w:pPr>
            <w:r w:rsidRPr="00F3356C">
              <w:rPr>
                <w:b/>
                <w:color w:val="000000" w:themeColor="text1"/>
              </w:rPr>
              <w:t>Very Good</w:t>
            </w:r>
          </w:p>
        </w:tc>
        <w:tc>
          <w:tcPr>
            <w:tcW w:w="1275" w:type="dxa"/>
          </w:tcPr>
          <w:p w:rsidR="00715A73" w:rsidRPr="00F3356C" w:rsidRDefault="00715A73" w:rsidP="006900E0">
            <w:pPr>
              <w:jc w:val="center"/>
              <w:rPr>
                <w:b/>
                <w:color w:val="000000" w:themeColor="text1"/>
              </w:rPr>
            </w:pPr>
            <w:r w:rsidRPr="00F3356C">
              <w:rPr>
                <w:b/>
                <w:color w:val="000000" w:themeColor="text1"/>
              </w:rPr>
              <w:t>Good</w:t>
            </w:r>
          </w:p>
        </w:tc>
        <w:tc>
          <w:tcPr>
            <w:tcW w:w="1515" w:type="dxa"/>
          </w:tcPr>
          <w:p w:rsidR="00715A73" w:rsidRPr="00F3356C" w:rsidRDefault="00715A73" w:rsidP="006900E0">
            <w:pPr>
              <w:jc w:val="center"/>
              <w:rPr>
                <w:b/>
                <w:color w:val="000000" w:themeColor="text1"/>
              </w:rPr>
            </w:pPr>
            <w:r w:rsidRPr="00F3356C">
              <w:rPr>
                <w:b/>
                <w:color w:val="000000" w:themeColor="text1"/>
              </w:rPr>
              <w:t>Average</w:t>
            </w:r>
          </w:p>
        </w:tc>
        <w:tc>
          <w:tcPr>
            <w:tcW w:w="1947" w:type="dxa"/>
          </w:tcPr>
          <w:p w:rsidR="00715A73" w:rsidRDefault="00715A73" w:rsidP="006900E0">
            <w:pPr>
              <w:jc w:val="center"/>
              <w:rPr>
                <w:b/>
                <w:color w:val="000000" w:themeColor="text1"/>
              </w:rPr>
            </w:pPr>
            <w:r w:rsidRPr="00F3356C">
              <w:rPr>
                <w:b/>
                <w:color w:val="000000" w:themeColor="text1"/>
              </w:rPr>
              <w:t>Below Average</w:t>
            </w:r>
          </w:p>
          <w:p w:rsidR="00715A73" w:rsidRPr="00F3356C" w:rsidRDefault="00715A73" w:rsidP="006900E0">
            <w:pPr>
              <w:jc w:val="center"/>
              <w:rPr>
                <w:b/>
                <w:color w:val="000000" w:themeColor="text1"/>
              </w:rPr>
            </w:pPr>
          </w:p>
        </w:tc>
        <w:tc>
          <w:tcPr>
            <w:tcW w:w="2013" w:type="dxa"/>
          </w:tcPr>
          <w:p w:rsidR="00715A73" w:rsidRPr="00F3356C" w:rsidRDefault="00715A73" w:rsidP="006900E0">
            <w:pPr>
              <w:jc w:val="center"/>
              <w:rPr>
                <w:b/>
                <w:color w:val="000000" w:themeColor="text1"/>
              </w:rPr>
            </w:pPr>
            <w:r>
              <w:rPr>
                <w:b/>
                <w:color w:val="000000" w:themeColor="text1"/>
              </w:rPr>
              <w:t>Poor</w:t>
            </w:r>
          </w:p>
        </w:tc>
      </w:tr>
      <w:tr w:rsidR="00715A73" w:rsidRPr="00F375F5" w:rsidTr="006900E0">
        <w:trPr>
          <w:jc w:val="center"/>
        </w:trPr>
        <w:tc>
          <w:tcPr>
            <w:tcW w:w="1596" w:type="dxa"/>
          </w:tcPr>
          <w:p w:rsidR="00715A73" w:rsidRPr="00F375F5" w:rsidRDefault="00715A73" w:rsidP="006900E0">
            <w:pPr>
              <w:rPr>
                <w:color w:val="000000" w:themeColor="text1"/>
                <w:sz w:val="20"/>
                <w:szCs w:val="20"/>
              </w:rPr>
            </w:pPr>
          </w:p>
        </w:tc>
        <w:tc>
          <w:tcPr>
            <w:tcW w:w="1275" w:type="dxa"/>
          </w:tcPr>
          <w:p w:rsidR="00715A73" w:rsidRPr="00F375F5" w:rsidRDefault="00715A73" w:rsidP="006900E0">
            <w:pPr>
              <w:rPr>
                <w:color w:val="000000" w:themeColor="text1"/>
                <w:sz w:val="20"/>
                <w:szCs w:val="20"/>
              </w:rPr>
            </w:pPr>
          </w:p>
        </w:tc>
        <w:tc>
          <w:tcPr>
            <w:tcW w:w="1515" w:type="dxa"/>
          </w:tcPr>
          <w:p w:rsidR="00715A73" w:rsidRPr="00F375F5" w:rsidRDefault="00715A73" w:rsidP="006900E0">
            <w:pPr>
              <w:rPr>
                <w:color w:val="000000" w:themeColor="text1"/>
                <w:sz w:val="20"/>
                <w:szCs w:val="20"/>
              </w:rPr>
            </w:pPr>
          </w:p>
        </w:tc>
        <w:tc>
          <w:tcPr>
            <w:tcW w:w="1947" w:type="dxa"/>
          </w:tcPr>
          <w:p w:rsidR="00715A73" w:rsidRDefault="00715A73" w:rsidP="006900E0">
            <w:pPr>
              <w:rPr>
                <w:color w:val="000000" w:themeColor="text1"/>
                <w:sz w:val="20"/>
                <w:szCs w:val="20"/>
              </w:rPr>
            </w:pPr>
          </w:p>
          <w:p w:rsidR="00715A73" w:rsidRPr="00F375F5" w:rsidRDefault="00715A73" w:rsidP="006900E0">
            <w:pPr>
              <w:rPr>
                <w:color w:val="000000" w:themeColor="text1"/>
                <w:sz w:val="20"/>
                <w:szCs w:val="20"/>
              </w:rPr>
            </w:pPr>
          </w:p>
        </w:tc>
        <w:tc>
          <w:tcPr>
            <w:tcW w:w="2013" w:type="dxa"/>
          </w:tcPr>
          <w:p w:rsidR="00715A73" w:rsidRDefault="00715A73" w:rsidP="006900E0">
            <w:pPr>
              <w:rPr>
                <w:color w:val="000000" w:themeColor="text1"/>
                <w:sz w:val="20"/>
                <w:szCs w:val="20"/>
              </w:rPr>
            </w:pPr>
          </w:p>
          <w:p w:rsidR="00715A73" w:rsidRDefault="00715A73" w:rsidP="006900E0">
            <w:pPr>
              <w:rPr>
                <w:color w:val="000000" w:themeColor="text1"/>
                <w:sz w:val="20"/>
                <w:szCs w:val="20"/>
              </w:rPr>
            </w:pPr>
          </w:p>
          <w:p w:rsidR="00715A73" w:rsidRDefault="00715A73" w:rsidP="006900E0">
            <w:pPr>
              <w:rPr>
                <w:color w:val="000000" w:themeColor="text1"/>
                <w:sz w:val="20"/>
                <w:szCs w:val="20"/>
              </w:rPr>
            </w:pPr>
          </w:p>
        </w:tc>
      </w:tr>
    </w:tbl>
    <w:p w:rsidR="00715A73" w:rsidRDefault="00715A73" w:rsidP="00715A73">
      <w:pPr>
        <w:pStyle w:val="ListParagraph"/>
        <w:spacing w:after="240"/>
      </w:pPr>
    </w:p>
    <w:p w:rsidR="00C243AA" w:rsidRPr="007C026A" w:rsidRDefault="00C243AA" w:rsidP="00C243AA">
      <w:pPr>
        <w:spacing w:after="240"/>
        <w:rPr>
          <w:sz w:val="6"/>
        </w:rPr>
      </w:pPr>
    </w:p>
    <w:p w:rsidR="00C243AA" w:rsidRPr="00267E54" w:rsidRDefault="00670237" w:rsidP="00670237">
      <w:r>
        <w:t xml:space="preserve">17.  </w:t>
      </w:r>
      <w:r>
        <w:tab/>
      </w:r>
      <w:r w:rsidR="00C243AA" w:rsidRPr="00267E54">
        <w:t>Recommendation for promotion</w:t>
      </w:r>
      <w:r>
        <w:t>.</w:t>
      </w:r>
      <w:r w:rsidR="00C243AA" w:rsidRPr="00670237">
        <w:rPr>
          <w:b/>
        </w:rPr>
        <w:tab/>
        <w:t>(</w:t>
      </w:r>
      <w:r w:rsidR="00C243AA" w:rsidRPr="00267E54">
        <w:t xml:space="preserve">Comment on the officer’s potential for holding a </w:t>
      </w:r>
    </w:p>
    <w:p w:rsidR="00C243AA" w:rsidRPr="00267E54" w:rsidRDefault="00C243AA" w:rsidP="00C243AA">
      <w:pPr>
        <w:pStyle w:val="ListParagraph"/>
        <w:ind w:left="786"/>
      </w:pPr>
      <w:r w:rsidRPr="00267E54">
        <w:tab/>
      </w:r>
      <w:r w:rsidRPr="00267E54">
        <w:tab/>
      </w:r>
      <w:r w:rsidRPr="00267E54">
        <w:tab/>
      </w:r>
      <w:r w:rsidRPr="00267E54">
        <w:tab/>
      </w:r>
      <w:r w:rsidRPr="00267E54">
        <w:tab/>
      </w:r>
      <w:proofErr w:type="gramStart"/>
      <w:r w:rsidRPr="00267E54">
        <w:t>higher</w:t>
      </w:r>
      <w:proofErr w:type="gramEnd"/>
      <w:r w:rsidRPr="00267E54">
        <w:t xml:space="preserve"> position and additional responsibilities)</w:t>
      </w:r>
    </w:p>
    <w:p w:rsidR="00C243AA" w:rsidRPr="00267E54" w:rsidRDefault="00C243AA" w:rsidP="00C243AA">
      <w:pPr>
        <w:pStyle w:val="ListParagraph"/>
        <w:spacing w:after="200" w:line="276" w:lineRule="auto"/>
        <w:rPr>
          <w:b/>
          <w:u w:val="single"/>
        </w:rPr>
      </w:pP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C243AA" w:rsidRPr="00267E54" w:rsidRDefault="00C243AA" w:rsidP="00C243AA">
      <w:pPr>
        <w:pStyle w:val="ListParagraph"/>
        <w:spacing w:after="200" w:line="276" w:lineRule="auto"/>
        <w:rPr>
          <w:b/>
          <w:u w:val="single"/>
        </w:rPr>
      </w:pPr>
    </w:p>
    <w:p w:rsidR="00C243AA" w:rsidRDefault="00670237" w:rsidP="00670237">
      <w:pPr>
        <w:spacing w:after="200" w:line="276" w:lineRule="auto"/>
      </w:pPr>
      <w:r>
        <w:t xml:space="preserve">18.  </w:t>
      </w:r>
      <w:r>
        <w:tab/>
      </w:r>
      <w:r w:rsidR="00C243AA" w:rsidRPr="00267E54">
        <w:t>Evaluation of the quality of assessment made by the reporting officer</w:t>
      </w:r>
      <w:r>
        <w:t>.</w:t>
      </w:r>
    </w:p>
    <w:p w:rsidR="00670237" w:rsidRPr="00670237" w:rsidRDefault="00670237" w:rsidP="00670237">
      <w:pPr>
        <w:spacing w:after="200" w:line="276" w:lineRule="auto"/>
        <w:rPr>
          <w:b/>
          <w:u w:val="single"/>
        </w:rPr>
      </w:pPr>
    </w:p>
    <w:tbl>
      <w:tblPr>
        <w:tblW w:w="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964"/>
        <w:gridCol w:w="1624"/>
      </w:tblGrid>
      <w:tr w:rsidR="00C243AA" w:rsidRPr="00267E54" w:rsidTr="006900E0">
        <w:trPr>
          <w:trHeight w:val="179"/>
          <w:jc w:val="center"/>
        </w:trPr>
        <w:tc>
          <w:tcPr>
            <w:tcW w:w="1906" w:type="dxa"/>
          </w:tcPr>
          <w:p w:rsidR="00C243AA" w:rsidRPr="00267E54" w:rsidRDefault="00C243AA" w:rsidP="006900E0">
            <w:pPr>
              <w:jc w:val="center"/>
              <w:rPr>
                <w:b/>
              </w:rPr>
            </w:pPr>
            <w:r w:rsidRPr="00267E54">
              <w:rPr>
                <w:b/>
              </w:rPr>
              <w:t xml:space="preserve">Exaggerated </w:t>
            </w:r>
          </w:p>
        </w:tc>
        <w:tc>
          <w:tcPr>
            <w:tcW w:w="1964" w:type="dxa"/>
          </w:tcPr>
          <w:p w:rsidR="00C243AA" w:rsidRPr="00267E54" w:rsidRDefault="00C243AA" w:rsidP="006900E0">
            <w:pPr>
              <w:jc w:val="center"/>
              <w:rPr>
                <w:b/>
              </w:rPr>
            </w:pPr>
            <w:r w:rsidRPr="00267E54">
              <w:rPr>
                <w:b/>
              </w:rPr>
              <w:t>Fair</w:t>
            </w:r>
          </w:p>
        </w:tc>
        <w:tc>
          <w:tcPr>
            <w:tcW w:w="1624" w:type="dxa"/>
          </w:tcPr>
          <w:p w:rsidR="00C243AA" w:rsidRPr="00267E54" w:rsidRDefault="00C243AA" w:rsidP="006900E0">
            <w:pPr>
              <w:jc w:val="center"/>
              <w:rPr>
                <w:b/>
              </w:rPr>
            </w:pPr>
            <w:r w:rsidRPr="00267E54">
              <w:rPr>
                <w:b/>
              </w:rPr>
              <w:t>Biased</w:t>
            </w:r>
          </w:p>
        </w:tc>
      </w:tr>
      <w:tr w:rsidR="00C243AA" w:rsidRPr="00267E54" w:rsidTr="006900E0">
        <w:trPr>
          <w:trHeight w:val="179"/>
          <w:jc w:val="center"/>
        </w:trPr>
        <w:tc>
          <w:tcPr>
            <w:tcW w:w="1906" w:type="dxa"/>
          </w:tcPr>
          <w:p w:rsidR="00C243AA" w:rsidRPr="00267E54" w:rsidRDefault="00C243AA" w:rsidP="006900E0">
            <w:pPr>
              <w:jc w:val="center"/>
            </w:pPr>
          </w:p>
          <w:p w:rsidR="00C243AA" w:rsidRPr="00267E54" w:rsidRDefault="00C243AA" w:rsidP="006900E0">
            <w:pPr>
              <w:jc w:val="center"/>
            </w:pPr>
          </w:p>
        </w:tc>
        <w:tc>
          <w:tcPr>
            <w:tcW w:w="1964" w:type="dxa"/>
          </w:tcPr>
          <w:p w:rsidR="00C243AA" w:rsidRPr="00267E54" w:rsidRDefault="00C243AA" w:rsidP="006900E0">
            <w:pPr>
              <w:jc w:val="center"/>
            </w:pPr>
          </w:p>
        </w:tc>
        <w:tc>
          <w:tcPr>
            <w:tcW w:w="1624" w:type="dxa"/>
          </w:tcPr>
          <w:p w:rsidR="00C243AA" w:rsidRPr="00267E54" w:rsidRDefault="00C243AA" w:rsidP="006900E0">
            <w:pPr>
              <w:jc w:val="center"/>
            </w:pPr>
          </w:p>
        </w:tc>
      </w:tr>
    </w:tbl>
    <w:p w:rsidR="00C243AA" w:rsidRPr="00267E54" w:rsidRDefault="00C243AA" w:rsidP="00C243AA">
      <w:pPr>
        <w:spacing w:after="200" w:line="276" w:lineRule="auto"/>
        <w:rPr>
          <w:b/>
          <w:u w:val="single"/>
        </w:rPr>
      </w:pPr>
    </w:p>
    <w:p w:rsidR="00C243AA" w:rsidRPr="00267E54" w:rsidRDefault="00C243AA" w:rsidP="00C243AA">
      <w:pPr>
        <w:spacing w:after="200" w:line="276" w:lineRule="auto"/>
        <w:rPr>
          <w:b/>
          <w:u w:val="single"/>
        </w:rPr>
      </w:pPr>
    </w:p>
    <w:p w:rsidR="00C243AA" w:rsidRPr="00267E54" w:rsidRDefault="00C243AA" w:rsidP="00C243AA">
      <w:r w:rsidRPr="00267E54">
        <w:t xml:space="preserve">Name of the </w:t>
      </w:r>
      <w:r>
        <w:t>countersigning Officer</w:t>
      </w:r>
      <w:r w:rsidRPr="00267E54">
        <w:tab/>
      </w:r>
      <w:r w:rsidRPr="00267E54">
        <w:tab/>
      </w:r>
      <w:r w:rsidRPr="00267E54">
        <w:tab/>
      </w:r>
      <w:r w:rsidRPr="00267E54">
        <w:tab/>
        <w:t xml:space="preserve"> Signature</w:t>
      </w:r>
      <w:proofErr w:type="gramStart"/>
      <w:r w:rsidR="00670237">
        <w:t>:</w:t>
      </w:r>
      <w:r w:rsidRPr="00267E54">
        <w:t>_</w:t>
      </w:r>
      <w:proofErr w:type="gramEnd"/>
      <w:r w:rsidRPr="00267E54">
        <w:t>__________________</w:t>
      </w:r>
    </w:p>
    <w:p w:rsidR="00C243AA" w:rsidRPr="00267E54" w:rsidRDefault="00C243AA" w:rsidP="00C243AA">
      <w:r w:rsidRPr="00267E54">
        <w:t>(Capital letters)</w:t>
      </w:r>
      <w:r w:rsidR="00670237">
        <w:t>:</w:t>
      </w:r>
      <w:r w:rsidRPr="00267E54">
        <w:t>_______________________</w:t>
      </w:r>
    </w:p>
    <w:p w:rsidR="00C243AA" w:rsidRPr="00267E54" w:rsidRDefault="00C243AA" w:rsidP="00C243AA"/>
    <w:p w:rsidR="00C243AA" w:rsidRPr="00267E54" w:rsidRDefault="00C243AA" w:rsidP="00C243AA">
      <w:pPr>
        <w:spacing w:line="360" w:lineRule="auto"/>
      </w:pPr>
      <w:r w:rsidRPr="00267E54">
        <w:t>Designation</w:t>
      </w:r>
      <w:proofErr w:type="gramStart"/>
      <w:r w:rsidR="00670237">
        <w:t>:</w:t>
      </w:r>
      <w:r w:rsidRPr="00267E54">
        <w:t>_</w:t>
      </w:r>
      <w:proofErr w:type="gramEnd"/>
      <w:r w:rsidR="00670237">
        <w:t>___</w:t>
      </w:r>
      <w:r w:rsidRPr="00267E54">
        <w:t xml:space="preserve">______________________ </w:t>
      </w:r>
      <w:r w:rsidRPr="00267E54">
        <w:tab/>
      </w:r>
      <w:r w:rsidRPr="00267E54">
        <w:tab/>
        <w:t>Date</w:t>
      </w:r>
      <w:r w:rsidR="00670237">
        <w:t>:</w:t>
      </w:r>
      <w:r w:rsidRPr="00267E54">
        <w:t xml:space="preserve"> ________</w:t>
      </w:r>
      <w:r w:rsidRPr="00267E54">
        <w:softHyphen/>
      </w:r>
      <w:r w:rsidRPr="00267E54">
        <w:softHyphen/>
      </w:r>
      <w:r w:rsidRPr="00267E54">
        <w:softHyphen/>
      </w:r>
      <w:r w:rsidRPr="00267E54">
        <w:softHyphen/>
      </w:r>
      <w:r w:rsidRPr="00267E54">
        <w:softHyphen/>
      </w:r>
      <w:r w:rsidRPr="00267E54">
        <w:softHyphen/>
      </w:r>
      <w:r w:rsidRPr="00267E54">
        <w:softHyphen/>
      </w:r>
      <w:r w:rsidRPr="00267E54">
        <w:softHyphen/>
        <w:t>_______________</w:t>
      </w:r>
    </w:p>
    <w:p w:rsidR="00C243AA" w:rsidRPr="00267E54" w:rsidRDefault="00C243AA" w:rsidP="00C243AA"/>
    <w:p w:rsidR="00C243AA" w:rsidRPr="00267E54" w:rsidRDefault="00C243AA" w:rsidP="00C243AA">
      <w:pPr>
        <w:spacing w:after="200" w:line="276" w:lineRule="auto"/>
        <w:jc w:val="center"/>
        <w:rPr>
          <w:b/>
          <w:u w:val="single"/>
        </w:rPr>
      </w:pPr>
    </w:p>
    <w:p w:rsidR="00570444" w:rsidRDefault="00570444" w:rsidP="00570444">
      <w:pPr>
        <w:spacing w:line="480" w:lineRule="auto"/>
        <w:jc w:val="center"/>
        <w:rPr>
          <w:b/>
          <w:u w:val="single"/>
        </w:rPr>
      </w:pPr>
      <w:r>
        <w:rPr>
          <w:b/>
          <w:u w:val="single"/>
        </w:rPr>
        <w:t>PART-</w:t>
      </w:r>
      <w:r w:rsidR="00670237" w:rsidRPr="003A21CE">
        <w:rPr>
          <w:b/>
          <w:u w:val="single"/>
        </w:rPr>
        <w:t>V</w:t>
      </w:r>
    </w:p>
    <w:p w:rsidR="00C243AA" w:rsidRPr="003A21CE" w:rsidRDefault="00570444" w:rsidP="00570444">
      <w:pPr>
        <w:spacing w:line="480" w:lineRule="auto"/>
        <w:rPr>
          <w:b/>
          <w:u w:val="single"/>
        </w:rPr>
      </w:pPr>
      <w:r w:rsidRPr="00E7220E">
        <w:t>19</w:t>
      </w:r>
      <w:r w:rsidRPr="00570444">
        <w:rPr>
          <w:b/>
        </w:rPr>
        <w:t>.</w:t>
      </w:r>
      <w:r w:rsidRPr="00570444">
        <w:rPr>
          <w:b/>
        </w:rPr>
        <w:tab/>
      </w:r>
      <w:r w:rsidR="00C243AA" w:rsidRPr="003A21CE">
        <w:rPr>
          <w:b/>
          <w:u w:val="single"/>
        </w:rPr>
        <w:t>REMARKS OF THE SECOND COUNTERSIGNING OFFICER (IF ANY)</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570444" w:rsidRDefault="00570444" w:rsidP="00570444">
      <w:pPr>
        <w:spacing w:after="200"/>
        <w:jc w:val="center"/>
        <w:rPr>
          <w:b/>
          <w:color w:val="000000" w:themeColor="text1"/>
        </w:rPr>
      </w:pPr>
      <w:r w:rsidRPr="00CC2BEF">
        <w:rPr>
          <w:b/>
          <w:color w:val="000000" w:themeColor="text1"/>
        </w:rPr>
        <w:t>_______________________________________________________________________</w:t>
      </w:r>
    </w:p>
    <w:p w:rsidR="00C243AA" w:rsidRPr="00267E54" w:rsidRDefault="00C243AA" w:rsidP="00C243AA">
      <w:pPr>
        <w:spacing w:after="200" w:line="276" w:lineRule="auto"/>
        <w:rPr>
          <w:b/>
          <w:u w:val="single"/>
        </w:rPr>
      </w:pPr>
    </w:p>
    <w:p w:rsidR="00C243AA" w:rsidRPr="00267E54" w:rsidRDefault="00C243AA" w:rsidP="00C243AA">
      <w:pPr>
        <w:spacing w:after="200" w:line="276" w:lineRule="auto"/>
        <w:rPr>
          <w:b/>
          <w:u w:val="single"/>
        </w:rPr>
      </w:pPr>
    </w:p>
    <w:p w:rsidR="00C243AA" w:rsidRPr="00267E54" w:rsidRDefault="00C243AA" w:rsidP="00C243AA">
      <w:pPr>
        <w:spacing w:line="360" w:lineRule="auto"/>
      </w:pPr>
      <w:r w:rsidRPr="00267E54">
        <w:t>Name</w:t>
      </w:r>
      <w:r w:rsidR="00257F43">
        <w:t>:</w:t>
      </w:r>
      <w:r w:rsidRPr="00267E54">
        <w:t xml:space="preserve"> _____________________________________</w:t>
      </w:r>
      <w:r w:rsidRPr="00267E54">
        <w:tab/>
        <w:t>Signature</w:t>
      </w:r>
      <w:proofErr w:type="gramStart"/>
      <w:r w:rsidR="00257F43">
        <w:t>:</w:t>
      </w:r>
      <w:r w:rsidRPr="00267E54">
        <w:t>_</w:t>
      </w:r>
      <w:proofErr w:type="gramEnd"/>
      <w:r w:rsidRPr="00267E54">
        <w:t>__________________</w:t>
      </w:r>
    </w:p>
    <w:p w:rsidR="00C243AA" w:rsidRPr="00267E54" w:rsidRDefault="00C243AA" w:rsidP="00C243AA">
      <w:pPr>
        <w:spacing w:line="360" w:lineRule="auto"/>
      </w:pPr>
      <w:r w:rsidRPr="00267E54">
        <w:t>Designation</w:t>
      </w:r>
      <w:proofErr w:type="gramStart"/>
      <w:r w:rsidR="00257F43">
        <w:t>:</w:t>
      </w:r>
      <w:r w:rsidRPr="00267E54">
        <w:t>_</w:t>
      </w:r>
      <w:proofErr w:type="gramEnd"/>
      <w:r w:rsidRPr="00267E54">
        <w:t>_______________________________             Date</w:t>
      </w:r>
      <w:r w:rsidR="00257F43">
        <w:t>:</w:t>
      </w:r>
      <w:r w:rsidRPr="00267E54">
        <w:t xml:space="preserve"> ________</w:t>
      </w:r>
      <w:r w:rsidRPr="00267E54">
        <w:softHyphen/>
      </w:r>
      <w:r w:rsidRPr="00267E54">
        <w:softHyphen/>
      </w:r>
      <w:r w:rsidRPr="00267E54">
        <w:softHyphen/>
      </w:r>
      <w:r w:rsidRPr="00267E54">
        <w:softHyphen/>
      </w:r>
      <w:r w:rsidRPr="00267E54">
        <w:softHyphen/>
      </w:r>
      <w:r w:rsidRPr="00267E54">
        <w:softHyphen/>
      </w:r>
      <w:r w:rsidRPr="00267E54">
        <w:softHyphen/>
      </w:r>
      <w:r w:rsidRPr="00267E54">
        <w:softHyphen/>
        <w:t>_______________</w:t>
      </w:r>
    </w:p>
    <w:p w:rsidR="00C243AA" w:rsidRDefault="00C243AA">
      <w:pPr>
        <w:spacing w:after="200" w:line="276" w:lineRule="auto"/>
        <w:rPr>
          <w:color w:val="000000" w:themeColor="text1"/>
        </w:rPr>
      </w:pPr>
    </w:p>
    <w:p w:rsidR="00FE3E50" w:rsidRPr="00FE3E50" w:rsidRDefault="00FE3E50" w:rsidP="00FE3E50">
      <w:pPr>
        <w:autoSpaceDE w:val="0"/>
        <w:autoSpaceDN w:val="0"/>
        <w:adjustRightInd w:val="0"/>
        <w:jc w:val="center"/>
        <w:rPr>
          <w:b/>
          <w:sz w:val="21"/>
          <w:szCs w:val="21"/>
        </w:rPr>
      </w:pPr>
      <w:r w:rsidRPr="00FE3E50">
        <w:rPr>
          <w:b/>
          <w:sz w:val="21"/>
          <w:szCs w:val="21"/>
        </w:rPr>
        <w:lastRenderedPageBreak/>
        <w:t>-6-</w:t>
      </w:r>
    </w:p>
    <w:p w:rsidR="00FE3E50" w:rsidRPr="00FE3E50" w:rsidRDefault="00FE3E50" w:rsidP="00FE3E50">
      <w:pPr>
        <w:autoSpaceDE w:val="0"/>
        <w:autoSpaceDN w:val="0"/>
        <w:adjustRightInd w:val="0"/>
        <w:jc w:val="center"/>
        <w:rPr>
          <w:b/>
          <w:sz w:val="21"/>
          <w:szCs w:val="21"/>
        </w:rPr>
      </w:pPr>
    </w:p>
    <w:p w:rsidR="00FE3E50" w:rsidRPr="00FE3E50" w:rsidRDefault="00FE3E50" w:rsidP="00FE3E50">
      <w:pPr>
        <w:autoSpaceDE w:val="0"/>
        <w:autoSpaceDN w:val="0"/>
        <w:adjustRightInd w:val="0"/>
        <w:jc w:val="center"/>
        <w:rPr>
          <w:b/>
          <w:sz w:val="21"/>
          <w:szCs w:val="21"/>
          <w:u w:val="single"/>
        </w:rPr>
      </w:pPr>
      <w:r w:rsidRPr="00FE3E50">
        <w:rPr>
          <w:b/>
          <w:sz w:val="21"/>
          <w:szCs w:val="21"/>
          <w:u w:val="single"/>
        </w:rPr>
        <w:t>GUIDELINES FOR ANNUAL CONFIDENTIAL REPORTS</w:t>
      </w:r>
    </w:p>
    <w:p w:rsidR="00FE3E50" w:rsidRPr="00FE3E50" w:rsidRDefault="00FE3E50" w:rsidP="00FE3E50">
      <w:pPr>
        <w:autoSpaceDE w:val="0"/>
        <w:autoSpaceDN w:val="0"/>
        <w:adjustRightInd w:val="0"/>
        <w:jc w:val="center"/>
        <w:rPr>
          <w:b/>
          <w:sz w:val="21"/>
          <w:szCs w:val="21"/>
          <w:u w:val="single"/>
        </w:rPr>
      </w:pPr>
    </w:p>
    <w:p w:rsidR="00FE3E50" w:rsidRPr="00FE3E50" w:rsidRDefault="00FE3E50" w:rsidP="00FE3E50">
      <w:pPr>
        <w:pStyle w:val="ListParagraph"/>
        <w:numPr>
          <w:ilvl w:val="0"/>
          <w:numId w:val="26"/>
        </w:numPr>
        <w:autoSpaceDE w:val="0"/>
        <w:autoSpaceDN w:val="0"/>
        <w:adjustRightInd w:val="0"/>
        <w:spacing w:line="360" w:lineRule="auto"/>
        <w:ind w:left="360"/>
        <w:jc w:val="both"/>
        <w:rPr>
          <w:sz w:val="21"/>
          <w:szCs w:val="21"/>
        </w:rPr>
      </w:pPr>
      <w:r w:rsidRPr="00FE3E50">
        <w:rPr>
          <w:sz w:val="21"/>
          <w:szCs w:val="21"/>
        </w:rPr>
        <w:t>This form has been designed to cover the basic qualities of an officer/official. Where necessary, comments on other qualities required of an officer/official belonging to a specialized service or employed on a particular kind of duties, should be made in the blank space provided against.</w:t>
      </w:r>
    </w:p>
    <w:p w:rsidR="00FE3E50" w:rsidRDefault="00FE3E50" w:rsidP="00FE3E50">
      <w:pPr>
        <w:pStyle w:val="ListParagraph"/>
        <w:numPr>
          <w:ilvl w:val="0"/>
          <w:numId w:val="26"/>
        </w:numPr>
        <w:autoSpaceDE w:val="0"/>
        <w:autoSpaceDN w:val="0"/>
        <w:adjustRightInd w:val="0"/>
        <w:spacing w:line="360" w:lineRule="auto"/>
        <w:ind w:left="360"/>
        <w:jc w:val="both"/>
        <w:rPr>
          <w:sz w:val="21"/>
          <w:szCs w:val="21"/>
        </w:rPr>
      </w:pPr>
      <w:r w:rsidRPr="00FE3E50">
        <w:rPr>
          <w:sz w:val="21"/>
          <w:szCs w:val="21"/>
        </w:rPr>
        <w:t>Reporting Officer (RO) and Countersigning Officer (CO) must read instructions listed in relevant regulation of chapter No. 9 “Confidential Reports” of IRSA Employees (Service) Regulations-1999 updated - July 2025.</w:t>
      </w:r>
    </w:p>
    <w:p w:rsidR="00FE3E50" w:rsidRPr="00FE3E50" w:rsidRDefault="00FE3E50" w:rsidP="00FE3E50">
      <w:pPr>
        <w:pStyle w:val="ListParagraph"/>
        <w:numPr>
          <w:ilvl w:val="0"/>
          <w:numId w:val="26"/>
        </w:numPr>
        <w:autoSpaceDE w:val="0"/>
        <w:autoSpaceDN w:val="0"/>
        <w:adjustRightInd w:val="0"/>
        <w:spacing w:line="360" w:lineRule="auto"/>
        <w:ind w:left="360"/>
        <w:jc w:val="both"/>
        <w:rPr>
          <w:sz w:val="21"/>
          <w:szCs w:val="21"/>
        </w:rPr>
      </w:pPr>
      <w:r>
        <w:rPr>
          <w:sz w:val="21"/>
          <w:szCs w:val="21"/>
        </w:rPr>
        <w:t xml:space="preserve">In case of vacant post of RO, CO, SCO, the next RO, CO &amp; SCO shall responsible to finalize the ACRs. </w:t>
      </w:r>
    </w:p>
    <w:p w:rsidR="00FE3E50" w:rsidRPr="00FE3E50" w:rsidRDefault="00FE3E50" w:rsidP="00FE3E50">
      <w:pPr>
        <w:autoSpaceDE w:val="0"/>
        <w:autoSpaceDN w:val="0"/>
        <w:adjustRightInd w:val="0"/>
        <w:jc w:val="center"/>
        <w:rPr>
          <w:b/>
          <w:sz w:val="21"/>
          <w:szCs w:val="21"/>
          <w:u w:val="single"/>
        </w:rPr>
      </w:pPr>
      <w:r w:rsidRPr="00FE3E50">
        <w:rPr>
          <w:b/>
          <w:sz w:val="21"/>
          <w:szCs w:val="21"/>
          <w:u w:val="single"/>
        </w:rPr>
        <w:t>INSTRUCTION FOR THE REPORTING OFFICER</w:t>
      </w:r>
    </w:p>
    <w:p w:rsidR="00FE3E50" w:rsidRPr="00FE3E50" w:rsidRDefault="00FE3E50" w:rsidP="00FE3E50">
      <w:pPr>
        <w:autoSpaceDE w:val="0"/>
        <w:autoSpaceDN w:val="0"/>
        <w:adjustRightInd w:val="0"/>
        <w:jc w:val="center"/>
        <w:rPr>
          <w:b/>
          <w:sz w:val="21"/>
          <w:szCs w:val="21"/>
          <w:u w:val="single"/>
        </w:rPr>
      </w:pPr>
    </w:p>
    <w:p w:rsidR="00FE3E50" w:rsidRPr="00FE3E50" w:rsidRDefault="00FE3E50" w:rsidP="00FE3E50">
      <w:pPr>
        <w:pStyle w:val="ListParagraph"/>
        <w:numPr>
          <w:ilvl w:val="0"/>
          <w:numId w:val="24"/>
        </w:numPr>
        <w:spacing w:line="360" w:lineRule="auto"/>
        <w:ind w:left="360"/>
        <w:jc w:val="both"/>
        <w:rPr>
          <w:sz w:val="21"/>
          <w:szCs w:val="21"/>
        </w:rPr>
      </w:pPr>
      <w:r w:rsidRPr="00FE3E50">
        <w:rPr>
          <w:sz w:val="21"/>
          <w:szCs w:val="21"/>
        </w:rPr>
        <w:t>Assessment be made in comparison with others equal appointment and comparable qualifications.</w:t>
      </w:r>
    </w:p>
    <w:p w:rsidR="00FE3E50" w:rsidRPr="00FE3E50" w:rsidRDefault="00FE3E50" w:rsidP="00FE3E50">
      <w:pPr>
        <w:pStyle w:val="ListParagraph"/>
        <w:numPr>
          <w:ilvl w:val="0"/>
          <w:numId w:val="24"/>
        </w:numPr>
        <w:spacing w:line="360" w:lineRule="auto"/>
        <w:ind w:left="360"/>
        <w:jc w:val="both"/>
        <w:rPr>
          <w:sz w:val="21"/>
          <w:szCs w:val="21"/>
        </w:rPr>
      </w:pPr>
      <w:r w:rsidRPr="00FE3E50">
        <w:rPr>
          <w:sz w:val="21"/>
          <w:szCs w:val="21"/>
        </w:rPr>
        <w:t>No part of the assessment by any Reporting Officer will be shown or communicated in writing to the Officer/Official Reported upon except that in case of an adverse report, complete assessment will be shown/communicated to the Reported Officers.</w:t>
      </w:r>
    </w:p>
    <w:p w:rsidR="00FE3E50" w:rsidRPr="00FE3E50" w:rsidRDefault="00FE3E50" w:rsidP="00FE3E50">
      <w:pPr>
        <w:pStyle w:val="ListParagraph"/>
        <w:numPr>
          <w:ilvl w:val="0"/>
          <w:numId w:val="24"/>
        </w:numPr>
        <w:autoSpaceDE w:val="0"/>
        <w:autoSpaceDN w:val="0"/>
        <w:adjustRightInd w:val="0"/>
        <w:spacing w:line="360" w:lineRule="auto"/>
        <w:ind w:left="360"/>
        <w:jc w:val="both"/>
        <w:rPr>
          <w:b/>
          <w:sz w:val="21"/>
          <w:szCs w:val="21"/>
          <w:u w:val="single"/>
        </w:rPr>
      </w:pPr>
      <w:r w:rsidRPr="00FE3E50">
        <w:rPr>
          <w:sz w:val="21"/>
          <w:szCs w:val="21"/>
        </w:rPr>
        <w:t>Annual Confidential Report (ACR) shall be duly filled and dispatched to the Reporting Officer (RO) not later than 15</w:t>
      </w:r>
      <w:r w:rsidRPr="00FE3E50">
        <w:rPr>
          <w:sz w:val="21"/>
          <w:szCs w:val="21"/>
          <w:vertAlign w:val="superscript"/>
        </w:rPr>
        <w:t>th</w:t>
      </w:r>
      <w:r w:rsidRPr="00FE3E50">
        <w:rPr>
          <w:sz w:val="21"/>
          <w:szCs w:val="21"/>
        </w:rPr>
        <w:t xml:space="preserve"> of January of every year. The RO shall forward the report to the Countersigning Officer (CO) within two weeks of its receipt. The Countersigning Officers shall then finalize their comments within two weeks of the receipt of ACRs. </w:t>
      </w:r>
    </w:p>
    <w:p w:rsidR="00FE3E50" w:rsidRPr="00FE3E50" w:rsidRDefault="00FE3E50" w:rsidP="00FE3E50">
      <w:pPr>
        <w:pStyle w:val="ListParagraph"/>
        <w:autoSpaceDE w:val="0"/>
        <w:autoSpaceDN w:val="0"/>
        <w:adjustRightInd w:val="0"/>
        <w:ind w:left="1080"/>
        <w:jc w:val="center"/>
        <w:rPr>
          <w:b/>
          <w:sz w:val="21"/>
          <w:szCs w:val="21"/>
          <w:u w:val="single"/>
        </w:rPr>
      </w:pPr>
      <w:r w:rsidRPr="00FE3E50">
        <w:rPr>
          <w:b/>
          <w:sz w:val="21"/>
          <w:szCs w:val="21"/>
          <w:u w:val="single"/>
        </w:rPr>
        <w:t>INSTRUCTION FOR THE COUNTERSIGNING OFFICER</w:t>
      </w:r>
    </w:p>
    <w:p w:rsidR="00FE3E50" w:rsidRPr="00FE3E50" w:rsidRDefault="00FE3E50" w:rsidP="00FE3E50">
      <w:pPr>
        <w:pStyle w:val="ListParagraph"/>
        <w:autoSpaceDE w:val="0"/>
        <w:autoSpaceDN w:val="0"/>
        <w:adjustRightInd w:val="0"/>
        <w:spacing w:line="360" w:lineRule="auto"/>
        <w:ind w:left="360"/>
        <w:jc w:val="both"/>
        <w:rPr>
          <w:b/>
          <w:sz w:val="21"/>
          <w:szCs w:val="21"/>
          <w:u w:val="single"/>
        </w:rPr>
      </w:pPr>
    </w:p>
    <w:p w:rsidR="00FE3E50" w:rsidRPr="00FE3E50" w:rsidRDefault="00FE3E50" w:rsidP="00FE3E50">
      <w:pPr>
        <w:pStyle w:val="ListParagraph"/>
        <w:numPr>
          <w:ilvl w:val="0"/>
          <w:numId w:val="25"/>
        </w:numPr>
        <w:autoSpaceDE w:val="0"/>
        <w:autoSpaceDN w:val="0"/>
        <w:adjustRightInd w:val="0"/>
        <w:spacing w:line="360" w:lineRule="auto"/>
        <w:ind w:left="360"/>
        <w:jc w:val="both"/>
        <w:rPr>
          <w:sz w:val="21"/>
          <w:szCs w:val="21"/>
        </w:rPr>
      </w:pPr>
      <w:r w:rsidRPr="00FE3E50">
        <w:rPr>
          <w:sz w:val="21"/>
          <w:szCs w:val="21"/>
        </w:rPr>
        <w:t>The Countersigning Officer to report on the aspects not touched upon by the Reporting Officer. If you disagree to the rating by the Reporting Officer, you may highlight the difference of opinion with justification. You should also indicate how frequently you have seen work of the Officer/Official Reported upon. If the Officer has been assessed fit for promotion, would you be prepared to accept him in the higher grade? If no, please give your reasons.</w:t>
      </w:r>
    </w:p>
    <w:p w:rsidR="00FE3E50" w:rsidRPr="00FE3E50" w:rsidRDefault="00FE3E50" w:rsidP="00FE3E50">
      <w:pPr>
        <w:pStyle w:val="ListParagraph"/>
        <w:numPr>
          <w:ilvl w:val="0"/>
          <w:numId w:val="25"/>
        </w:numPr>
        <w:autoSpaceDE w:val="0"/>
        <w:autoSpaceDN w:val="0"/>
        <w:adjustRightInd w:val="0"/>
        <w:spacing w:line="360" w:lineRule="auto"/>
        <w:ind w:left="360"/>
        <w:jc w:val="both"/>
        <w:rPr>
          <w:sz w:val="21"/>
          <w:szCs w:val="21"/>
        </w:rPr>
      </w:pPr>
      <w:r w:rsidRPr="00FE3E50">
        <w:rPr>
          <w:sz w:val="21"/>
          <w:szCs w:val="21"/>
        </w:rPr>
        <w:t>Overall assessment and the remarks, which are accepted and considered as adverse, may be underlined in red, if you are the highest reporting officer or it may be indicated that such remarks may be communicated as advisory.</w:t>
      </w:r>
    </w:p>
    <w:p w:rsidR="00FE3E50" w:rsidRPr="00FE3E50" w:rsidRDefault="00FE3E50" w:rsidP="00FE3E50">
      <w:pPr>
        <w:pStyle w:val="ListParagraph"/>
        <w:numPr>
          <w:ilvl w:val="0"/>
          <w:numId w:val="25"/>
        </w:numPr>
        <w:autoSpaceDE w:val="0"/>
        <w:autoSpaceDN w:val="0"/>
        <w:adjustRightInd w:val="0"/>
        <w:spacing w:line="360" w:lineRule="auto"/>
        <w:ind w:left="360"/>
        <w:jc w:val="both"/>
        <w:rPr>
          <w:sz w:val="21"/>
          <w:szCs w:val="21"/>
        </w:rPr>
      </w:pPr>
      <w:r w:rsidRPr="00FE3E50">
        <w:rPr>
          <w:sz w:val="21"/>
          <w:szCs w:val="21"/>
        </w:rPr>
        <w:t>The Countersigning Officers should make an unbiased evaluation of the quality of performance evaluation made by the RO by categorizing the reports as exaggerated, fair or biased. This would evoke a greater sense of responsibility from the Reporting Officers.</w:t>
      </w:r>
    </w:p>
    <w:p w:rsidR="00FE3E50" w:rsidRPr="00FE3E50" w:rsidRDefault="00FE3E50" w:rsidP="00FE3E50">
      <w:pPr>
        <w:pStyle w:val="ListParagraph"/>
        <w:numPr>
          <w:ilvl w:val="0"/>
          <w:numId w:val="25"/>
        </w:numPr>
        <w:autoSpaceDE w:val="0"/>
        <w:autoSpaceDN w:val="0"/>
        <w:adjustRightInd w:val="0"/>
        <w:spacing w:line="360" w:lineRule="auto"/>
        <w:ind w:left="360"/>
        <w:jc w:val="both"/>
        <w:rPr>
          <w:sz w:val="21"/>
          <w:szCs w:val="21"/>
        </w:rPr>
      </w:pPr>
      <w:r w:rsidRPr="00FE3E50">
        <w:rPr>
          <w:sz w:val="21"/>
          <w:szCs w:val="21"/>
        </w:rPr>
        <w:t>The Countersigning Officers should weigh the remarks of the RO against their personal knowledge of the Officer under report and then give their assessment. In case of disagreement, the Countersigning Officers should give specific reasons, if the Countersigning Officers differ with the grading or remarks given by the Reporting Officer, they should score it/them out and give their own grading by initialing the appropriate box.</w:t>
      </w:r>
    </w:p>
    <w:p w:rsidR="00FE3E50" w:rsidRPr="00FE3E50" w:rsidRDefault="00FE3E50" w:rsidP="00FE3E50">
      <w:pPr>
        <w:pStyle w:val="ListParagraph"/>
        <w:numPr>
          <w:ilvl w:val="0"/>
          <w:numId w:val="25"/>
        </w:numPr>
        <w:autoSpaceDE w:val="0"/>
        <w:autoSpaceDN w:val="0"/>
        <w:adjustRightInd w:val="0"/>
        <w:spacing w:line="360" w:lineRule="auto"/>
        <w:ind w:left="360"/>
        <w:jc w:val="both"/>
        <w:rPr>
          <w:sz w:val="21"/>
          <w:szCs w:val="21"/>
        </w:rPr>
      </w:pPr>
      <w:r w:rsidRPr="00FE3E50">
        <w:rPr>
          <w:sz w:val="21"/>
          <w:szCs w:val="21"/>
        </w:rPr>
        <w:t>The Countersigning Officers should underline, in red ink, remarks which in their opinion are adverse and should be communicated to the Officer/Official reported upon. All adverse remarks whether remediable or irremediable should be communicated to the Officer/Official reported upon, with a copy of communication placed in the Confidential Report Dossier. Reporting Officers should ensure that proper counseling is given to the Officer under report before adverse remarks are recorded.</w:t>
      </w:r>
    </w:p>
    <w:p w:rsidR="00FE3E50" w:rsidRPr="00FE3E50" w:rsidRDefault="00FE3E50" w:rsidP="00FE3E50">
      <w:pPr>
        <w:pStyle w:val="ListParagraph"/>
        <w:numPr>
          <w:ilvl w:val="0"/>
          <w:numId w:val="25"/>
        </w:numPr>
        <w:autoSpaceDE w:val="0"/>
        <w:autoSpaceDN w:val="0"/>
        <w:adjustRightInd w:val="0"/>
        <w:spacing w:line="360" w:lineRule="auto"/>
        <w:ind w:left="360"/>
        <w:jc w:val="both"/>
        <w:rPr>
          <w:sz w:val="21"/>
          <w:szCs w:val="21"/>
        </w:rPr>
      </w:pPr>
      <w:r w:rsidRPr="00FE3E50">
        <w:rPr>
          <w:sz w:val="21"/>
          <w:szCs w:val="21"/>
        </w:rPr>
        <w:t>The Reporting and Countersigning Officers should be clear, direct, objective and unambiguous in their remarks. Vague impressions, based on inadequate knowledge or isolated incidents, should be avoided.</w:t>
      </w:r>
    </w:p>
    <w:p w:rsidR="00FE3E50" w:rsidRPr="00FE3E50" w:rsidRDefault="00FE3E50" w:rsidP="00FE3E50">
      <w:pPr>
        <w:pStyle w:val="ListParagraph"/>
        <w:numPr>
          <w:ilvl w:val="0"/>
          <w:numId w:val="25"/>
        </w:numPr>
        <w:autoSpaceDE w:val="0"/>
        <w:autoSpaceDN w:val="0"/>
        <w:adjustRightInd w:val="0"/>
        <w:spacing w:line="360" w:lineRule="auto"/>
        <w:ind w:left="360"/>
        <w:jc w:val="both"/>
        <w:rPr>
          <w:sz w:val="21"/>
          <w:szCs w:val="21"/>
        </w:rPr>
      </w:pPr>
      <w:r w:rsidRPr="00FE3E50">
        <w:rPr>
          <w:sz w:val="21"/>
          <w:szCs w:val="21"/>
        </w:rPr>
        <w:t>The reports initiated by the Chairman shall be treated as final for officers in BS-20 and their members of staff.</w:t>
      </w:r>
    </w:p>
    <w:p w:rsidR="00FE3E50" w:rsidRPr="00FE3E50" w:rsidRDefault="00FE3E50" w:rsidP="00FE3E50">
      <w:pPr>
        <w:pStyle w:val="ListParagraph"/>
        <w:numPr>
          <w:ilvl w:val="0"/>
          <w:numId w:val="25"/>
        </w:numPr>
        <w:autoSpaceDE w:val="0"/>
        <w:autoSpaceDN w:val="0"/>
        <w:adjustRightInd w:val="0"/>
        <w:spacing w:line="360" w:lineRule="auto"/>
        <w:ind w:left="360" w:right="-540"/>
        <w:jc w:val="both"/>
        <w:rPr>
          <w:sz w:val="21"/>
          <w:szCs w:val="21"/>
        </w:rPr>
      </w:pPr>
      <w:r w:rsidRPr="00FE3E50">
        <w:rPr>
          <w:sz w:val="21"/>
          <w:szCs w:val="21"/>
        </w:rPr>
        <w:t>The reports initiated by Member(s), IRSA shall be treated as final for their members of staff.</w:t>
      </w:r>
    </w:p>
    <w:p w:rsidR="007576CA" w:rsidRPr="00FE3E50" w:rsidRDefault="00FE3E50" w:rsidP="00632D07">
      <w:pPr>
        <w:pStyle w:val="ListParagraph"/>
        <w:numPr>
          <w:ilvl w:val="0"/>
          <w:numId w:val="25"/>
        </w:numPr>
        <w:autoSpaceDE w:val="0"/>
        <w:autoSpaceDN w:val="0"/>
        <w:adjustRightInd w:val="0"/>
        <w:spacing w:after="200" w:line="276" w:lineRule="auto"/>
        <w:ind w:left="360" w:right="-540"/>
        <w:jc w:val="both"/>
        <w:rPr>
          <w:color w:val="000000" w:themeColor="text1"/>
        </w:rPr>
      </w:pPr>
      <w:r w:rsidRPr="00FE3E50">
        <w:rPr>
          <w:sz w:val="21"/>
          <w:szCs w:val="21"/>
        </w:rPr>
        <w:t>The Countersigning Officers shall then finalize their comments within two weeks of the receipt of ACRs and will be responsible to send to the Officer declared for safe custody of ACRs, as per IRSA Regulations.</w:t>
      </w:r>
    </w:p>
    <w:p w:rsidR="007576CA" w:rsidRDefault="007576CA">
      <w:pPr>
        <w:spacing w:after="200" w:line="276" w:lineRule="auto"/>
        <w:rPr>
          <w:color w:val="000000" w:themeColor="text1"/>
        </w:rPr>
      </w:pPr>
    </w:p>
    <w:sectPr w:rsidR="007576CA" w:rsidSect="0040704F">
      <w:pgSz w:w="12240" w:h="18720" w:code="41"/>
      <w:pgMar w:top="634" w:right="108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66AC"/>
    <w:multiLevelType w:val="hybridMultilevel"/>
    <w:tmpl w:val="43B28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C186F"/>
    <w:multiLevelType w:val="hybridMultilevel"/>
    <w:tmpl w:val="D70A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36ADC"/>
    <w:multiLevelType w:val="hybridMultilevel"/>
    <w:tmpl w:val="1C6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2055E"/>
    <w:multiLevelType w:val="hybridMultilevel"/>
    <w:tmpl w:val="46C8C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2008A"/>
    <w:multiLevelType w:val="hybridMultilevel"/>
    <w:tmpl w:val="377624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D3144"/>
    <w:multiLevelType w:val="hybridMultilevel"/>
    <w:tmpl w:val="3BD81E0E"/>
    <w:lvl w:ilvl="0" w:tplc="6A4E92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74FF9"/>
    <w:multiLevelType w:val="hybridMultilevel"/>
    <w:tmpl w:val="FCCE1726"/>
    <w:lvl w:ilvl="0" w:tplc="80500E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F23DC5"/>
    <w:multiLevelType w:val="hybridMultilevel"/>
    <w:tmpl w:val="90D24D6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DC348D"/>
    <w:multiLevelType w:val="hybridMultilevel"/>
    <w:tmpl w:val="A13ADBAA"/>
    <w:lvl w:ilvl="0" w:tplc="A776FC3C">
      <w:start w:val="1"/>
      <w:numFmt w:val="decimal"/>
      <w:lvlText w:val="%1."/>
      <w:lvlJc w:val="left"/>
      <w:pPr>
        <w:tabs>
          <w:tab w:val="num" w:pos="720"/>
        </w:tabs>
        <w:ind w:left="720" w:hanging="360"/>
      </w:pPr>
      <w:rPr>
        <w:rFonts w:ascii="Times New Roman" w:eastAsia="Times New Roman" w:hAnsi="Times New Roman" w:cs="Times New Roman"/>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1C07C0"/>
    <w:multiLevelType w:val="hybridMultilevel"/>
    <w:tmpl w:val="464E88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0F9B"/>
    <w:multiLevelType w:val="hybridMultilevel"/>
    <w:tmpl w:val="A6A21EA6"/>
    <w:lvl w:ilvl="0" w:tplc="352888B0">
      <w:start w:val="7"/>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502CE"/>
    <w:multiLevelType w:val="hybridMultilevel"/>
    <w:tmpl w:val="F692FA4C"/>
    <w:lvl w:ilvl="0" w:tplc="0409000F">
      <w:start w:val="1"/>
      <w:numFmt w:val="decimal"/>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2B92EB2"/>
    <w:multiLevelType w:val="hybridMultilevel"/>
    <w:tmpl w:val="3C7243F2"/>
    <w:lvl w:ilvl="0" w:tplc="4E8CA666">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EC3BF6"/>
    <w:multiLevelType w:val="hybridMultilevel"/>
    <w:tmpl w:val="EA06883E"/>
    <w:lvl w:ilvl="0" w:tplc="E2463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581CA4"/>
    <w:multiLevelType w:val="hybridMultilevel"/>
    <w:tmpl w:val="C16858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nsid w:val="41D249EE"/>
    <w:multiLevelType w:val="hybridMultilevel"/>
    <w:tmpl w:val="C986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DB126B"/>
    <w:multiLevelType w:val="hybridMultilevel"/>
    <w:tmpl w:val="8E00006A"/>
    <w:lvl w:ilvl="0" w:tplc="2EB8AD0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40565"/>
    <w:multiLevelType w:val="hybridMultilevel"/>
    <w:tmpl w:val="15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43424"/>
    <w:multiLevelType w:val="hybridMultilevel"/>
    <w:tmpl w:val="B36A791A"/>
    <w:lvl w:ilvl="0" w:tplc="99A4D88A">
      <w:start w:val="13"/>
      <w:numFmt w:val="decimal"/>
      <w:lvlText w:val="%1."/>
      <w:lvlJc w:val="left"/>
      <w:pPr>
        <w:tabs>
          <w:tab w:val="num" w:pos="870"/>
        </w:tabs>
        <w:ind w:left="870" w:hanging="4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nsid w:val="4DE468E7"/>
    <w:multiLevelType w:val="hybridMultilevel"/>
    <w:tmpl w:val="BF64D120"/>
    <w:lvl w:ilvl="0" w:tplc="8980882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5C7254"/>
    <w:multiLevelType w:val="hybridMultilevel"/>
    <w:tmpl w:val="CE24F2B8"/>
    <w:lvl w:ilvl="0" w:tplc="04090017">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434172"/>
    <w:multiLevelType w:val="hybridMultilevel"/>
    <w:tmpl w:val="EBEA0C12"/>
    <w:lvl w:ilvl="0" w:tplc="8980882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671F1"/>
    <w:multiLevelType w:val="hybridMultilevel"/>
    <w:tmpl w:val="FEC20586"/>
    <w:lvl w:ilvl="0" w:tplc="4002F4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043A68"/>
    <w:multiLevelType w:val="hybridMultilevel"/>
    <w:tmpl w:val="E320018A"/>
    <w:lvl w:ilvl="0" w:tplc="89808820">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B28B1"/>
    <w:multiLevelType w:val="hybridMultilevel"/>
    <w:tmpl w:val="79205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9142EB"/>
    <w:multiLevelType w:val="hybridMultilevel"/>
    <w:tmpl w:val="9AECCEF8"/>
    <w:lvl w:ilvl="0" w:tplc="BBD2156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0"/>
  </w:num>
  <w:num w:numId="5">
    <w:abstractNumId w:val="7"/>
  </w:num>
  <w:num w:numId="6">
    <w:abstractNumId w:val="2"/>
  </w:num>
  <w:num w:numId="7">
    <w:abstractNumId w:val="1"/>
  </w:num>
  <w:num w:numId="8">
    <w:abstractNumId w:val="14"/>
  </w:num>
  <w:num w:numId="9">
    <w:abstractNumId w:val="22"/>
  </w:num>
  <w:num w:numId="10">
    <w:abstractNumId w:val="15"/>
  </w:num>
  <w:num w:numId="11">
    <w:abstractNumId w:val="16"/>
  </w:num>
  <w:num w:numId="12">
    <w:abstractNumId w:val="25"/>
  </w:num>
  <w:num w:numId="13">
    <w:abstractNumId w:val="20"/>
  </w:num>
  <w:num w:numId="14">
    <w:abstractNumId w:val="11"/>
  </w:num>
  <w:num w:numId="15">
    <w:abstractNumId w:val="0"/>
  </w:num>
  <w:num w:numId="16">
    <w:abstractNumId w:val="3"/>
  </w:num>
  <w:num w:numId="17">
    <w:abstractNumId w:val="4"/>
  </w:num>
  <w:num w:numId="18">
    <w:abstractNumId w:val="12"/>
  </w:num>
  <w:num w:numId="19">
    <w:abstractNumId w:val="13"/>
  </w:num>
  <w:num w:numId="20">
    <w:abstractNumId w:val="5"/>
  </w:num>
  <w:num w:numId="21">
    <w:abstractNumId w:val="23"/>
  </w:num>
  <w:num w:numId="22">
    <w:abstractNumId w:val="21"/>
  </w:num>
  <w:num w:numId="23">
    <w:abstractNumId w:val="19"/>
  </w:num>
  <w:num w:numId="24">
    <w:abstractNumId w:val="6"/>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769EA"/>
    <w:rsid w:val="00003841"/>
    <w:rsid w:val="00023FEB"/>
    <w:rsid w:val="0006292D"/>
    <w:rsid w:val="00063FB2"/>
    <w:rsid w:val="000A4C3A"/>
    <w:rsid w:val="000B08E6"/>
    <w:rsid w:val="000B3679"/>
    <w:rsid w:val="000D7CDC"/>
    <w:rsid w:val="000E4FD9"/>
    <w:rsid w:val="001011F2"/>
    <w:rsid w:val="001068D8"/>
    <w:rsid w:val="00127AE9"/>
    <w:rsid w:val="00133705"/>
    <w:rsid w:val="00174D0B"/>
    <w:rsid w:val="0017642C"/>
    <w:rsid w:val="00197429"/>
    <w:rsid w:val="001A69FA"/>
    <w:rsid w:val="001B4589"/>
    <w:rsid w:val="001C0FB2"/>
    <w:rsid w:val="00200AD5"/>
    <w:rsid w:val="00225162"/>
    <w:rsid w:val="0023471E"/>
    <w:rsid w:val="00255512"/>
    <w:rsid w:val="002576B5"/>
    <w:rsid w:val="00257F43"/>
    <w:rsid w:val="00267077"/>
    <w:rsid w:val="00281E24"/>
    <w:rsid w:val="002823B5"/>
    <w:rsid w:val="0028637C"/>
    <w:rsid w:val="002E085D"/>
    <w:rsid w:val="002E4E58"/>
    <w:rsid w:val="002F153B"/>
    <w:rsid w:val="002F4B4F"/>
    <w:rsid w:val="00302415"/>
    <w:rsid w:val="00305752"/>
    <w:rsid w:val="0031506A"/>
    <w:rsid w:val="00353A0C"/>
    <w:rsid w:val="003614E3"/>
    <w:rsid w:val="00372F24"/>
    <w:rsid w:val="003805BC"/>
    <w:rsid w:val="00390743"/>
    <w:rsid w:val="003A10B2"/>
    <w:rsid w:val="003A21CE"/>
    <w:rsid w:val="003A3791"/>
    <w:rsid w:val="003D548F"/>
    <w:rsid w:val="003E11FD"/>
    <w:rsid w:val="00401EBC"/>
    <w:rsid w:val="004048D2"/>
    <w:rsid w:val="0040704F"/>
    <w:rsid w:val="00421BD0"/>
    <w:rsid w:val="0043092B"/>
    <w:rsid w:val="0046086F"/>
    <w:rsid w:val="00465A57"/>
    <w:rsid w:val="004748DA"/>
    <w:rsid w:val="00482A04"/>
    <w:rsid w:val="004949DC"/>
    <w:rsid w:val="00495A6A"/>
    <w:rsid w:val="004B46F4"/>
    <w:rsid w:val="004C2252"/>
    <w:rsid w:val="004C35E0"/>
    <w:rsid w:val="00514EAE"/>
    <w:rsid w:val="00523A5D"/>
    <w:rsid w:val="00536312"/>
    <w:rsid w:val="005518C5"/>
    <w:rsid w:val="00570444"/>
    <w:rsid w:val="00592E9A"/>
    <w:rsid w:val="005A7CDA"/>
    <w:rsid w:val="005B0647"/>
    <w:rsid w:val="005C5A5D"/>
    <w:rsid w:val="005F1C7F"/>
    <w:rsid w:val="005F66D5"/>
    <w:rsid w:val="00607F5C"/>
    <w:rsid w:val="00627FE5"/>
    <w:rsid w:val="00635966"/>
    <w:rsid w:val="00670237"/>
    <w:rsid w:val="00683665"/>
    <w:rsid w:val="006900E0"/>
    <w:rsid w:val="0069114F"/>
    <w:rsid w:val="006A5FD5"/>
    <w:rsid w:val="006C0723"/>
    <w:rsid w:val="006C1F54"/>
    <w:rsid w:val="006C2CC4"/>
    <w:rsid w:val="006C4D6E"/>
    <w:rsid w:val="006E36F7"/>
    <w:rsid w:val="006E778E"/>
    <w:rsid w:val="006F0EC6"/>
    <w:rsid w:val="00715A73"/>
    <w:rsid w:val="00726950"/>
    <w:rsid w:val="00737B9C"/>
    <w:rsid w:val="00742F27"/>
    <w:rsid w:val="00744C0D"/>
    <w:rsid w:val="007576CA"/>
    <w:rsid w:val="007A4234"/>
    <w:rsid w:val="007B7982"/>
    <w:rsid w:val="0080011C"/>
    <w:rsid w:val="008101D0"/>
    <w:rsid w:val="008141A8"/>
    <w:rsid w:val="00822DD0"/>
    <w:rsid w:val="008A4788"/>
    <w:rsid w:val="008A6022"/>
    <w:rsid w:val="008B0BBC"/>
    <w:rsid w:val="008C2BB8"/>
    <w:rsid w:val="008E6FE2"/>
    <w:rsid w:val="008F16C6"/>
    <w:rsid w:val="00930C20"/>
    <w:rsid w:val="0094583E"/>
    <w:rsid w:val="00960711"/>
    <w:rsid w:val="00960B7D"/>
    <w:rsid w:val="00962EDF"/>
    <w:rsid w:val="009B3835"/>
    <w:rsid w:val="009B63CF"/>
    <w:rsid w:val="009C33E2"/>
    <w:rsid w:val="009D3E49"/>
    <w:rsid w:val="009D4099"/>
    <w:rsid w:val="009E47FB"/>
    <w:rsid w:val="009E6F9D"/>
    <w:rsid w:val="009F3F94"/>
    <w:rsid w:val="00A35F78"/>
    <w:rsid w:val="00A42D48"/>
    <w:rsid w:val="00A47493"/>
    <w:rsid w:val="00A86204"/>
    <w:rsid w:val="00AA151B"/>
    <w:rsid w:val="00AA467F"/>
    <w:rsid w:val="00B14D05"/>
    <w:rsid w:val="00B21E0A"/>
    <w:rsid w:val="00B7449E"/>
    <w:rsid w:val="00B86FAB"/>
    <w:rsid w:val="00BD104B"/>
    <w:rsid w:val="00C01CDB"/>
    <w:rsid w:val="00C243AA"/>
    <w:rsid w:val="00C271C2"/>
    <w:rsid w:val="00C30556"/>
    <w:rsid w:val="00C36D63"/>
    <w:rsid w:val="00C438EE"/>
    <w:rsid w:val="00C4598B"/>
    <w:rsid w:val="00C51AB9"/>
    <w:rsid w:val="00C570DB"/>
    <w:rsid w:val="00C60DC6"/>
    <w:rsid w:val="00C7210B"/>
    <w:rsid w:val="00CA1EED"/>
    <w:rsid w:val="00CA58E8"/>
    <w:rsid w:val="00CA6CA9"/>
    <w:rsid w:val="00CC2BEF"/>
    <w:rsid w:val="00CE1727"/>
    <w:rsid w:val="00CE3254"/>
    <w:rsid w:val="00CF1F78"/>
    <w:rsid w:val="00CF27DF"/>
    <w:rsid w:val="00D004A0"/>
    <w:rsid w:val="00D12E6D"/>
    <w:rsid w:val="00D30027"/>
    <w:rsid w:val="00D30AB4"/>
    <w:rsid w:val="00D37151"/>
    <w:rsid w:val="00D627B1"/>
    <w:rsid w:val="00DA6DDE"/>
    <w:rsid w:val="00DB7D09"/>
    <w:rsid w:val="00DD5CF1"/>
    <w:rsid w:val="00DE6D82"/>
    <w:rsid w:val="00DF009B"/>
    <w:rsid w:val="00DF357D"/>
    <w:rsid w:val="00DF59B5"/>
    <w:rsid w:val="00DF5C79"/>
    <w:rsid w:val="00E05CB2"/>
    <w:rsid w:val="00E10B81"/>
    <w:rsid w:val="00E145B2"/>
    <w:rsid w:val="00E3286B"/>
    <w:rsid w:val="00E67949"/>
    <w:rsid w:val="00E7220E"/>
    <w:rsid w:val="00E90BA1"/>
    <w:rsid w:val="00E928B2"/>
    <w:rsid w:val="00EA419D"/>
    <w:rsid w:val="00EB4357"/>
    <w:rsid w:val="00EC51A8"/>
    <w:rsid w:val="00EC6047"/>
    <w:rsid w:val="00ED1271"/>
    <w:rsid w:val="00ED393C"/>
    <w:rsid w:val="00EE315F"/>
    <w:rsid w:val="00EF5BB0"/>
    <w:rsid w:val="00EF6889"/>
    <w:rsid w:val="00F0003B"/>
    <w:rsid w:val="00F16BCE"/>
    <w:rsid w:val="00F320A7"/>
    <w:rsid w:val="00F352CB"/>
    <w:rsid w:val="00F375F5"/>
    <w:rsid w:val="00F37610"/>
    <w:rsid w:val="00F769EA"/>
    <w:rsid w:val="00FA09A6"/>
    <w:rsid w:val="00FA65A9"/>
    <w:rsid w:val="00FE3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40212B9-4103-42EC-90A2-6BB3FC91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9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EED"/>
    <w:pPr>
      <w:ind w:left="720"/>
      <w:contextualSpacing/>
    </w:pPr>
  </w:style>
  <w:style w:type="paragraph" w:styleId="BalloonText">
    <w:name w:val="Balloon Text"/>
    <w:basedOn w:val="Normal"/>
    <w:link w:val="BalloonTextChar"/>
    <w:uiPriority w:val="99"/>
    <w:semiHidden/>
    <w:unhideWhenUsed/>
    <w:rsid w:val="00960B7D"/>
    <w:rPr>
      <w:rFonts w:ascii="Tahoma" w:hAnsi="Tahoma" w:cs="Tahoma"/>
      <w:sz w:val="16"/>
      <w:szCs w:val="16"/>
    </w:rPr>
  </w:style>
  <w:style w:type="character" w:customStyle="1" w:styleId="BalloonTextChar">
    <w:name w:val="Balloon Text Char"/>
    <w:basedOn w:val="DefaultParagraphFont"/>
    <w:link w:val="BalloonText"/>
    <w:uiPriority w:val="99"/>
    <w:semiHidden/>
    <w:rsid w:val="00960B7D"/>
    <w:rPr>
      <w:rFonts w:ascii="Tahoma" w:eastAsia="Times New Roman" w:hAnsi="Tahoma" w:cs="Tahoma"/>
      <w:sz w:val="16"/>
      <w:szCs w:val="16"/>
    </w:rPr>
  </w:style>
  <w:style w:type="table" w:styleId="TableGrid">
    <w:name w:val="Table Grid"/>
    <w:basedOn w:val="TableNormal"/>
    <w:uiPriority w:val="59"/>
    <w:rsid w:val="00DF5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38E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4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CC28-72B9-412A-80B5-29981873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dc:creator>
  <cp:keywords/>
  <dc:description/>
  <cp:lastModifiedBy>hp</cp:lastModifiedBy>
  <cp:revision>25</cp:revision>
  <cp:lastPrinted>2025-08-11T11:19:00Z</cp:lastPrinted>
  <dcterms:created xsi:type="dcterms:W3CDTF">2021-01-13T10:05:00Z</dcterms:created>
  <dcterms:modified xsi:type="dcterms:W3CDTF">2025-08-11T11:34:00Z</dcterms:modified>
</cp:coreProperties>
</file>